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F5E33" w14:textId="77777777" w:rsidR="000F36E9" w:rsidRPr="00D52F92" w:rsidRDefault="000F36E9" w:rsidP="00EC1C1D">
      <w:pPr>
        <w:spacing w:after="0"/>
        <w:jc w:val="center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bookmarkStart w:id="0" w:name="_Hlk147229044"/>
      <w:bookmarkStart w:id="1" w:name="_Hlk147145485"/>
    </w:p>
    <w:p w14:paraId="2D0D9156" w14:textId="77777777" w:rsidR="000F36E9" w:rsidRPr="00D52F92" w:rsidRDefault="000F36E9" w:rsidP="00EC1C1D">
      <w:pPr>
        <w:spacing w:after="0"/>
        <w:jc w:val="center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noProof/>
          <w:color w:val="auto"/>
        </w:rPr>
        <w:drawing>
          <wp:inline distT="0" distB="0" distL="0" distR="0" wp14:anchorId="641B5271" wp14:editId="0736A254">
            <wp:extent cx="1396365" cy="177609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65" cy="177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8D5CAA" w14:textId="77777777" w:rsidR="000F36E9" w:rsidRPr="00D52F92" w:rsidRDefault="000F36E9" w:rsidP="00EC1C1D">
      <w:pPr>
        <w:spacing w:after="0"/>
        <w:jc w:val="center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5628F073" w14:textId="77777777" w:rsidR="000F36E9" w:rsidRPr="00EC1C1D" w:rsidRDefault="000F36E9" w:rsidP="00EC1C1D">
      <w:pPr>
        <w:spacing w:after="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sz w:val="28"/>
          <w:szCs w:val="28"/>
          <w:lang w:val="hr-HR"/>
        </w:rPr>
      </w:pPr>
      <w:r w:rsidRPr="00EC1C1D">
        <w:rPr>
          <w:rStyle w:val="Neupadljivoisticanje"/>
          <w:rFonts w:asciiTheme="majorBidi" w:hAnsiTheme="majorBidi" w:cstheme="majorBidi"/>
          <w:b/>
          <w:i w:val="0"/>
          <w:color w:val="auto"/>
          <w:sz w:val="28"/>
          <w:szCs w:val="28"/>
          <w:lang w:val="hr-HR"/>
        </w:rPr>
        <w:t>OPĆINA GRAČAC</w:t>
      </w:r>
    </w:p>
    <w:p w14:paraId="7B9D4E01" w14:textId="77777777" w:rsidR="000F36E9" w:rsidRPr="00263235" w:rsidRDefault="000F36E9" w:rsidP="00EC1C1D">
      <w:pPr>
        <w:spacing w:after="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lang w:val="hr-HR"/>
        </w:rPr>
      </w:pPr>
    </w:p>
    <w:p w14:paraId="5CC68196" w14:textId="77777777" w:rsidR="000F36E9" w:rsidRPr="00263235" w:rsidRDefault="000F36E9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lang w:val="hr-HR"/>
        </w:rPr>
      </w:pPr>
    </w:p>
    <w:p w14:paraId="46662FD5" w14:textId="77777777" w:rsidR="000F36E9" w:rsidRPr="00263235" w:rsidRDefault="000F36E9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lang w:val="hr-HR"/>
        </w:rPr>
      </w:pPr>
    </w:p>
    <w:p w14:paraId="5945DE23" w14:textId="4DBEA5C7" w:rsidR="008A0FB7" w:rsidRPr="00263235" w:rsidRDefault="009F3C72" w:rsidP="00EC1C1D">
      <w:pPr>
        <w:shd w:val="clear" w:color="auto" w:fill="FFFFFF"/>
        <w:spacing w:after="0"/>
        <w:jc w:val="center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</w:pPr>
      <w:r w:rsidRPr="00263235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>JAVNI POZIV</w:t>
      </w:r>
    </w:p>
    <w:p w14:paraId="6867C3CC" w14:textId="7D8D8541" w:rsidR="009F3C72" w:rsidRPr="00263235" w:rsidRDefault="009F3C72" w:rsidP="00EC1C1D">
      <w:pPr>
        <w:shd w:val="clear" w:color="auto" w:fill="FFFFFF"/>
        <w:spacing w:after="0"/>
        <w:jc w:val="center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</w:pPr>
      <w:r w:rsidRPr="00263235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>ZA PREDLAGANJE PROGRAMA</w:t>
      </w:r>
    </w:p>
    <w:p w14:paraId="73F9C88A" w14:textId="77777777" w:rsidR="00EC1C1D" w:rsidRDefault="009F3C72" w:rsidP="00EC1C1D">
      <w:pPr>
        <w:shd w:val="clear" w:color="auto" w:fill="FFFFFF"/>
        <w:spacing w:after="0"/>
        <w:jc w:val="center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</w:pPr>
      <w:r w:rsidRPr="00263235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 xml:space="preserve"> JAVNIH POTREBA U KULTURI </w:t>
      </w:r>
    </w:p>
    <w:p w14:paraId="002AF4B7" w14:textId="7B17A128" w:rsidR="008A0FB7" w:rsidRPr="00263235" w:rsidRDefault="007C4328" w:rsidP="00EC1C1D">
      <w:pPr>
        <w:shd w:val="clear" w:color="auto" w:fill="FFFFFF"/>
        <w:spacing w:after="0"/>
        <w:jc w:val="center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</w:pPr>
      <w:r w:rsidRPr="00263235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>OPĆINE</w:t>
      </w:r>
      <w:r w:rsidR="009F3C72" w:rsidRPr="00263235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 xml:space="preserve"> </w:t>
      </w:r>
      <w:r w:rsidR="00EC1C1D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 xml:space="preserve">GRAČAC </w:t>
      </w:r>
      <w:r w:rsidR="009F3C72" w:rsidRPr="00263235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>ZA 202</w:t>
      </w:r>
      <w:r w:rsidR="00142F8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>6</w:t>
      </w:r>
      <w:r w:rsidR="009F3C72" w:rsidRPr="00263235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lang w:val="hr-HR" w:eastAsia="hr-HR"/>
        </w:rPr>
        <w:t>. GODINI</w:t>
      </w:r>
    </w:p>
    <w:p w14:paraId="27304ADD" w14:textId="77777777" w:rsidR="000F36E9" w:rsidRPr="00263235" w:rsidRDefault="000F36E9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lang w:val="hr-HR"/>
        </w:rPr>
      </w:pPr>
    </w:p>
    <w:p w14:paraId="02B4D0B0" w14:textId="77777777" w:rsidR="000F36E9" w:rsidRPr="00263235" w:rsidRDefault="00A37A0E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</w:pPr>
      <w:r w:rsidRPr="00263235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highlight w:val="lightGray"/>
          <w:lang w:val="hr-HR"/>
        </w:rPr>
        <w:t>UPUTE ZA PRIJAVITELJE</w:t>
      </w:r>
      <w:r w:rsidR="000F36E9" w:rsidRPr="00263235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br/>
      </w:r>
    </w:p>
    <w:p w14:paraId="6DB69F97" w14:textId="77777777" w:rsidR="000F36E9" w:rsidRPr="00263235" w:rsidRDefault="000F36E9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lang w:val="hr-HR"/>
        </w:rPr>
      </w:pPr>
    </w:p>
    <w:p w14:paraId="121551C8" w14:textId="1BC1002A" w:rsidR="000F36E9" w:rsidRPr="00E568A9" w:rsidRDefault="000F36E9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</w:pPr>
      <w:r w:rsidRPr="00D74DFF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Datum </w:t>
      </w:r>
      <w:r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objave </w:t>
      </w:r>
      <w:r w:rsidR="009F3C72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javnog </w:t>
      </w:r>
      <w:r w:rsidR="008139AF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Poziva</w:t>
      </w:r>
      <w:r w:rsidR="00CF770B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:  </w:t>
      </w:r>
      <w:r w:rsidR="00E568A9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08</w:t>
      </w:r>
      <w:r w:rsidR="00CF770B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. </w:t>
      </w:r>
      <w:r w:rsidR="009F3C72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10</w:t>
      </w:r>
      <w:r w:rsidR="00B15B19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.</w:t>
      </w:r>
      <w:r w:rsidR="00CF770B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 202</w:t>
      </w:r>
      <w:r w:rsidR="00142F8C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5</w:t>
      </w:r>
      <w:r w:rsidR="00CF770B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. godine</w:t>
      </w:r>
    </w:p>
    <w:p w14:paraId="56EF1BAE" w14:textId="0CBC8324" w:rsidR="000F36E9" w:rsidRPr="00D74DFF" w:rsidRDefault="00B15B19" w:rsidP="00EC1C1D">
      <w:pPr>
        <w:spacing w:after="240"/>
        <w:jc w:val="center"/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</w:pPr>
      <w:r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R</w:t>
      </w:r>
      <w:r w:rsidR="00CF770B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ok za dostavu prijava: </w:t>
      </w:r>
      <w:r w:rsidR="00E568A9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07</w:t>
      </w:r>
      <w:r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.</w:t>
      </w:r>
      <w:r w:rsidR="009F3C72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11</w:t>
      </w:r>
      <w:r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.</w:t>
      </w:r>
      <w:r w:rsidR="00CF770B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 </w:t>
      </w:r>
      <w:r w:rsidR="00A76B18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202</w:t>
      </w:r>
      <w:r w:rsidR="00142F8C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5</w:t>
      </w:r>
      <w:r w:rsidR="00D52F92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>.</w:t>
      </w:r>
      <w:r w:rsidR="000F36E9" w:rsidRPr="00E568A9">
        <w:rPr>
          <w:rStyle w:val="Neupadljivoisticanje"/>
          <w:rFonts w:asciiTheme="majorBidi" w:hAnsiTheme="majorBidi" w:cstheme="majorBidi"/>
          <w:b/>
          <w:i w:val="0"/>
          <w:color w:val="auto"/>
          <w:sz w:val="32"/>
          <w:szCs w:val="32"/>
          <w:lang w:val="hr-HR"/>
        </w:rPr>
        <w:t xml:space="preserve"> godine</w:t>
      </w:r>
    </w:p>
    <w:p w14:paraId="2E05BAA1" w14:textId="77777777" w:rsidR="000F36E9" w:rsidRDefault="000F36E9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  <w:bookmarkStart w:id="2" w:name="_Toc419712046"/>
      <w:bookmarkEnd w:id="0"/>
      <w:r w:rsidRPr="00263235"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  <w:t xml:space="preserve"> </w:t>
      </w:r>
    </w:p>
    <w:p w14:paraId="4F6D1642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1EE13A14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5C26A218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1399E575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4979B550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0EAD46B1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6361C9F8" w14:textId="77777777" w:rsidR="00263235" w:rsidRDefault="00263235" w:rsidP="00EC1C1D">
      <w:pPr>
        <w:spacing w:after="240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3F63B295" w14:textId="55D6506E" w:rsidR="000F36E9" w:rsidRPr="00D52F92" w:rsidRDefault="00E64ECE" w:rsidP="00EC1C1D">
      <w:pPr>
        <w:spacing w:before="240" w:after="12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bookmarkStart w:id="3" w:name="_Toc419712048"/>
      <w:bookmarkEnd w:id="2"/>
      <w:r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lastRenderedPageBreak/>
        <w:t>1.</w:t>
      </w:r>
      <w:r w:rsidR="000F36E9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ab/>
        <w:t xml:space="preserve">CILJEVI </w:t>
      </w:r>
      <w:r w:rsidR="008139AF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POZIVA</w:t>
      </w:r>
      <w:r w:rsidR="000F36E9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I PRIORITETI ZA DODJELU SREDSTAVA</w:t>
      </w:r>
      <w:bookmarkEnd w:id="3"/>
      <w:r w:rsidR="000F36E9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</w:t>
      </w:r>
    </w:p>
    <w:p w14:paraId="13AFC9CD" w14:textId="5C5F3884" w:rsidR="00940962" w:rsidRDefault="00940962" w:rsidP="00EC1C1D">
      <w:pPr>
        <w:widowControl w:val="0"/>
        <w:autoSpaceDE w:val="0"/>
        <w:autoSpaceDN w:val="0"/>
        <w:spacing w:after="0"/>
        <w:ind w:left="119" w:right="250" w:firstLine="72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U proračunu </w:t>
      </w:r>
      <w:r w:rsidR="007C4328">
        <w:rPr>
          <w:rFonts w:ascii="Times New Roman" w:eastAsia="Times New Roman" w:hAnsi="Times New Roman" w:cs="Times New Roman"/>
          <w:sz w:val="24"/>
          <w:szCs w:val="24"/>
          <w:lang w:val="hr-HR"/>
        </w:rPr>
        <w:t>Općine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="007C4328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Gračac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osiguravaju se sredstva za javne potrebe u kulturi, a to</w:t>
      </w:r>
      <w:r w:rsidRPr="00940962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su djelatnosti u kulturi, aktivnosti, manifestacije, programi/projekti u kulturi od interesa za</w:t>
      </w:r>
      <w:r w:rsidRPr="00940962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Općinu 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Gračac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. </w:t>
      </w:r>
    </w:p>
    <w:p w14:paraId="2D4713B1" w14:textId="20699390" w:rsidR="007C4328" w:rsidRDefault="00940962" w:rsidP="00EC1C1D">
      <w:pPr>
        <w:widowControl w:val="0"/>
        <w:autoSpaceDE w:val="0"/>
        <w:autoSpaceDN w:val="0"/>
        <w:spacing w:after="0"/>
        <w:ind w:left="119" w:right="250" w:firstLine="72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rogrami/projekti 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o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d interesa za Općinu 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Gračac</w:t>
      </w:r>
      <w:r w:rsidR="007C4328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="007C4328" w:rsidRPr="007C4328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(u nastavku teksta: Općina)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jesu oni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programi/projekti koji kulturu Općine uzdižu na lokalnoj razini, stavljaju u nacionalni i</w:t>
      </w:r>
      <w:r w:rsidRPr="00940962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europski kontekst; promiču interkulturalni dijalog, razvoj</w:t>
      </w:r>
      <w:r w:rsidRPr="00940962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civilnog društva; koji su stručno</w:t>
      </w:r>
      <w:r w:rsidRPr="00940962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utemeljeni, visoke razine kvalitete, ekonomični, profilirani u odnosu na osnovnu djelatnost</w:t>
      </w:r>
      <w:r w:rsidRPr="00940962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organizatora</w:t>
      </w:r>
      <w:r w:rsidRPr="00940962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te oni koji se</w:t>
      </w:r>
      <w:r w:rsidRPr="00940962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940962">
        <w:rPr>
          <w:rFonts w:ascii="Times New Roman" w:eastAsia="Times New Roman" w:hAnsi="Times New Roman" w:cs="Times New Roman"/>
          <w:sz w:val="24"/>
          <w:szCs w:val="24"/>
          <w:lang w:val="hr-HR"/>
        </w:rPr>
        <w:t>odvijaju kontinuirano.</w:t>
      </w:r>
    </w:p>
    <w:p w14:paraId="28A90620" w14:textId="629B2096" w:rsidR="007C4328" w:rsidRDefault="000F36E9" w:rsidP="00EC1C1D">
      <w:pPr>
        <w:widowControl w:val="0"/>
        <w:autoSpaceDE w:val="0"/>
        <w:autoSpaceDN w:val="0"/>
        <w:spacing w:after="0"/>
        <w:ind w:left="119" w:right="250" w:firstLine="72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8139AF">
        <w:rPr>
          <w:rStyle w:val="Neupadljivoisticanje"/>
          <w:rFonts w:ascii="Times New Roman" w:hAnsi="Times New Roman" w:cs="Times New Roman"/>
          <w:b/>
          <w:bCs/>
          <w:i w:val="0"/>
          <w:color w:val="auto"/>
          <w:lang w:val="hr-HR"/>
        </w:rPr>
        <w:t>Opći cilj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ovog </w:t>
      </w:r>
      <w:r w:rsidR="008139A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 na dostavu projektnih prijedloga je stvaranje uvjeta za unapređenje kvalitete rada udruga  </w:t>
      </w:r>
      <w:r w:rsidR="00995281" w:rsidRPr="00D52F92">
        <w:rPr>
          <w:rFonts w:ascii="Times New Roman" w:hAnsi="Times New Roman" w:cs="Times New Roman"/>
          <w:iCs/>
          <w:lang w:val="hr-HR"/>
        </w:rPr>
        <w:t>i ostalih organizacija civilnog društva na području 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.</w:t>
      </w:r>
      <w:bookmarkStart w:id="4" w:name="_Toc419712049"/>
    </w:p>
    <w:p w14:paraId="3201AF06" w14:textId="77777777" w:rsidR="001E15F5" w:rsidRDefault="001E15F5" w:rsidP="00EC1C1D">
      <w:pPr>
        <w:widowControl w:val="0"/>
        <w:autoSpaceDE w:val="0"/>
        <w:autoSpaceDN w:val="0"/>
        <w:spacing w:after="0"/>
        <w:ind w:left="119" w:right="250" w:firstLine="72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5C50A90" w14:textId="5252F68E" w:rsidR="00B15B19" w:rsidRPr="007C4328" w:rsidRDefault="00995281" w:rsidP="00B83C8B">
      <w:pPr>
        <w:widowControl w:val="0"/>
        <w:autoSpaceDE w:val="0"/>
        <w:autoSpaceDN w:val="0"/>
        <w:spacing w:after="0"/>
        <w:ind w:left="119" w:right="250" w:firstLine="72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8139AF">
        <w:rPr>
          <w:rStyle w:val="Neupadljivoisticanje"/>
          <w:rFonts w:ascii="Times New Roman" w:hAnsi="Times New Roman" w:cs="Times New Roman"/>
          <w:b/>
          <w:bCs/>
          <w:i w:val="0"/>
          <w:color w:val="auto"/>
          <w:lang w:val="hr-HR"/>
        </w:rPr>
        <w:t>Specifični cilj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bookmarkEnd w:id="1"/>
      <w:r w:rsidR="001E15F5" w:rsidRP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ovog Javnog poziva je zadovoljavanje potreba mještana </w:t>
      </w:r>
      <w:r w:rsidR="00B83C8B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Općine Gračac</w:t>
      </w:r>
      <w:r w:rsidR="001E15F5" w:rsidRP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za kvalitetno ispunjenim</w:t>
      </w:r>
      <w:r w:rsid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="001E15F5" w:rsidRP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slobodnim vremenom i to putem osmišljavanja aktivnosti/manifestacija/programa/projekata kojima će</w:t>
      </w:r>
      <w:r w:rsid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="001E15F5" w:rsidRP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se kulturni sadržaji učiniti dostupnima mještanima i na taj način doprinijeti osnaživanju svijesti o</w:t>
      </w:r>
      <w:r w:rsid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="001E15F5" w:rsidRPr="001E15F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važnosti kulture u svakodnevnom životu</w:t>
      </w:r>
    </w:p>
    <w:p w14:paraId="3333194B" w14:textId="77777777" w:rsidR="00883B96" w:rsidRPr="00D52F92" w:rsidRDefault="00883B96" w:rsidP="00EC1C1D">
      <w:p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bookmarkEnd w:id="4"/>
    <w:p w14:paraId="46251A32" w14:textId="743E044A" w:rsidR="00940962" w:rsidRPr="00940962" w:rsidRDefault="00940962" w:rsidP="00EC1C1D">
      <w:pPr>
        <w:spacing w:after="0"/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</w:pPr>
      <w:r w:rsidRPr="00940962"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  <w:t>Prijedlozi programa po ovom Pozivu mogu se podnositi za sljedeća područja javnih potreba u kulturi Općine:</w:t>
      </w:r>
    </w:p>
    <w:p w14:paraId="6AF50AD9" w14:textId="08FA5929" w:rsidR="00940962" w:rsidRPr="00940962" w:rsidRDefault="00940962" w:rsidP="00EC1C1D">
      <w:pPr>
        <w:spacing w:after="0"/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</w:pPr>
      <w:r w:rsidRPr="00940962"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  <w:t>Programi/projekti redovne djelatnosti udruga za očuvanje tradicijske kulture,</w:t>
      </w:r>
    </w:p>
    <w:p w14:paraId="06197E02" w14:textId="073B1D6A" w:rsidR="00940962" w:rsidRPr="00940962" w:rsidRDefault="00940962" w:rsidP="00EC1C1D">
      <w:pPr>
        <w:spacing w:after="0"/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</w:pPr>
      <w:r w:rsidRPr="00940962"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  <w:t>Programi/projekti manifestacija i ostalih aktivnosti u kulturi</w:t>
      </w:r>
      <w:r w:rsidRPr="00940962">
        <w:rPr>
          <w:rStyle w:val="Neupadljivoisticanje"/>
          <w:rFonts w:ascii="Times New Roman" w:hAnsi="Times New Roman" w:cs="Times New Roman"/>
          <w:bCs/>
          <w:i w:val="0"/>
          <w:color w:val="auto"/>
          <w:lang w:val="hr-HR"/>
        </w:rPr>
        <w:tab/>
      </w:r>
    </w:p>
    <w:p w14:paraId="32B9A625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1727A007" w14:textId="78345746" w:rsidR="000F36E9" w:rsidRPr="00D52F92" w:rsidRDefault="000F36E9" w:rsidP="00EC1C1D">
      <w:pPr>
        <w:widowControl w:val="0"/>
        <w:tabs>
          <w:tab w:val="left" w:pos="284"/>
          <w:tab w:val="right" w:pos="9628"/>
        </w:tabs>
        <w:spacing w:after="0"/>
        <w:outlineLvl w:val="0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bookmarkStart w:id="5" w:name="_Toc419712050"/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ab/>
        <w:t xml:space="preserve">FORMALNI UVJETI </w:t>
      </w:r>
      <w:r w:rsidR="008139AF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POZIVA</w:t>
      </w:r>
      <w:bookmarkEnd w:id="5"/>
    </w:p>
    <w:p w14:paraId="6632E410" w14:textId="77777777" w:rsidR="008D66E7" w:rsidRPr="00D52F92" w:rsidRDefault="008D66E7" w:rsidP="00EC1C1D">
      <w:pPr>
        <w:widowControl w:val="0"/>
        <w:tabs>
          <w:tab w:val="left" w:pos="284"/>
          <w:tab w:val="right" w:pos="9628"/>
        </w:tabs>
        <w:spacing w:after="0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9642A81" w14:textId="71F9E2A8" w:rsidR="008D66E7" w:rsidRPr="00D52F92" w:rsidRDefault="008D66E7" w:rsidP="00EC1C1D">
      <w:pPr>
        <w:widowControl w:val="0"/>
        <w:tabs>
          <w:tab w:val="left" w:pos="284"/>
          <w:tab w:val="right" w:pos="9628"/>
        </w:tabs>
        <w:spacing w:after="0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 postupku provjere ispunjavanja formalnih uvjeta </w:t>
      </w:r>
      <w:r w:rsidR="008139A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provjerava se:</w:t>
      </w:r>
    </w:p>
    <w:p w14:paraId="22BF77E6" w14:textId="6A42EFA7" w:rsidR="00567C5C" w:rsidRPr="00D52F92" w:rsidRDefault="00567C5C" w:rsidP="00EC1C1D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je li prijava dostavljena na pravi </w:t>
      </w:r>
      <w:r w:rsidR="007C4328">
        <w:rPr>
          <w:rFonts w:ascii="Times New Roman" w:eastAsia="Times New Roman" w:hAnsi="Times New Roman" w:cs="Times New Roman"/>
          <w:lang w:val="hr-HR" w:eastAsia="hr-HR"/>
        </w:rPr>
        <w:t>Poziv</w:t>
      </w: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 ili javni poziv i u zadanome roku</w:t>
      </w:r>
    </w:p>
    <w:p w14:paraId="26676EA6" w14:textId="46AC7424" w:rsidR="00567C5C" w:rsidRPr="00D52F92" w:rsidRDefault="00567C5C" w:rsidP="00EC1C1D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je li zatraženi iznos sredstava unutar financijskih pragova postavljenih u </w:t>
      </w:r>
      <w:r w:rsidR="007C4328">
        <w:rPr>
          <w:rFonts w:ascii="Times New Roman" w:eastAsia="Times New Roman" w:hAnsi="Times New Roman" w:cs="Times New Roman"/>
          <w:lang w:val="hr-HR" w:eastAsia="hr-HR"/>
        </w:rPr>
        <w:t>Poziv</w:t>
      </w:r>
      <w:r w:rsidRPr="00D52F92">
        <w:rPr>
          <w:rFonts w:ascii="Times New Roman" w:eastAsia="Times New Roman" w:hAnsi="Times New Roman" w:cs="Times New Roman"/>
          <w:lang w:val="hr-HR" w:eastAsia="hr-HR"/>
        </w:rPr>
        <w:t>u ili javnom pozivu</w:t>
      </w:r>
    </w:p>
    <w:p w14:paraId="690CA3B4" w14:textId="77777777" w:rsidR="00567C5C" w:rsidRPr="00D52F92" w:rsidRDefault="00567C5C" w:rsidP="00EC1C1D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>ako je primjenjivo, je li lokacija provedbe projekta prihvatljiva</w:t>
      </w:r>
    </w:p>
    <w:p w14:paraId="24F12295" w14:textId="39108195" w:rsidR="00567C5C" w:rsidRPr="00D52F92" w:rsidRDefault="00567C5C" w:rsidP="00EC1C1D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ako je primjenjivo, jesu li prijavitelj i partner prihvatljivi sukladno uputama za prijavitelje </w:t>
      </w:r>
      <w:r w:rsidR="008139AF">
        <w:rPr>
          <w:rFonts w:ascii="Times New Roman" w:eastAsia="Times New Roman" w:hAnsi="Times New Roman" w:cs="Times New Roman"/>
          <w:lang w:val="hr-HR" w:eastAsia="hr-HR"/>
        </w:rPr>
        <w:t>Poziva</w:t>
      </w:r>
    </w:p>
    <w:p w14:paraId="51C88113" w14:textId="77777777" w:rsidR="00773145" w:rsidRPr="00D52F92" w:rsidRDefault="00567C5C" w:rsidP="00EC1C1D">
      <w:pPr>
        <w:pStyle w:val="Odlomakpopisa"/>
        <w:widowControl w:val="0"/>
        <w:numPr>
          <w:ilvl w:val="0"/>
          <w:numId w:val="16"/>
        </w:numPr>
        <w:spacing w:after="0"/>
        <w:jc w:val="both"/>
        <w:outlineLvl w:val="0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>jesu li dostavljeni, potpisani</w:t>
      </w:r>
      <w:r w:rsidR="00773145" w:rsidRPr="00D52F92">
        <w:rPr>
          <w:rFonts w:ascii="Times New Roman" w:eastAsia="Times New Roman" w:hAnsi="Times New Roman" w:cs="Times New Roman"/>
          <w:lang w:val="hr-HR" w:eastAsia="hr-HR"/>
        </w:rPr>
        <w:t xml:space="preserve"> i ovjereni svi obvezni obrasci</w:t>
      </w:r>
      <w:r w:rsidR="008D66E7" w:rsidRPr="00D52F92">
        <w:rPr>
          <w:rFonts w:ascii="Times New Roman" w:eastAsia="Times New Roman" w:hAnsi="Times New Roman" w:cs="Times New Roman"/>
          <w:lang w:val="hr-HR" w:eastAsia="hr-HR"/>
        </w:rPr>
        <w:t xml:space="preserve">, </w:t>
      </w:r>
    </w:p>
    <w:p w14:paraId="140C92AB" w14:textId="6B41449E" w:rsidR="00567C5C" w:rsidRPr="00D52F92" w:rsidRDefault="00567C5C" w:rsidP="00EC1C1D">
      <w:pPr>
        <w:pStyle w:val="Odlomakpopisa"/>
        <w:widowControl w:val="0"/>
        <w:numPr>
          <w:ilvl w:val="0"/>
          <w:numId w:val="16"/>
        </w:numPr>
        <w:spacing w:after="0"/>
        <w:jc w:val="both"/>
        <w:outlineLvl w:val="0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jesu li ispunjeni drugi </w:t>
      </w:r>
      <w:r w:rsidR="008D66E7" w:rsidRPr="00D52F92">
        <w:rPr>
          <w:rFonts w:ascii="Times New Roman" w:eastAsia="Times New Roman" w:hAnsi="Times New Roman" w:cs="Times New Roman"/>
          <w:lang w:val="hr-HR" w:eastAsia="hr-HR"/>
        </w:rPr>
        <w:t>propisani</w:t>
      </w:r>
      <w:r w:rsidRPr="00D52F92">
        <w:rPr>
          <w:rFonts w:ascii="Times New Roman" w:eastAsia="Times New Roman" w:hAnsi="Times New Roman" w:cs="Times New Roman"/>
          <w:lang w:val="hr-HR" w:eastAsia="hr-HR"/>
        </w:rPr>
        <w:t xml:space="preserve"> uvjeti </w:t>
      </w:r>
      <w:r w:rsidR="008139AF">
        <w:rPr>
          <w:rFonts w:ascii="Times New Roman" w:eastAsia="Times New Roman" w:hAnsi="Times New Roman" w:cs="Times New Roman"/>
          <w:lang w:val="hr-HR" w:eastAsia="hr-HR"/>
        </w:rPr>
        <w:t>Poziva</w:t>
      </w:r>
    </w:p>
    <w:p w14:paraId="416358A7" w14:textId="77777777" w:rsidR="008D66E7" w:rsidRPr="00D52F92" w:rsidRDefault="008D66E7" w:rsidP="00EC1C1D">
      <w:pPr>
        <w:widowControl w:val="0"/>
        <w:spacing w:after="0"/>
        <w:jc w:val="both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1B4CD0CB" w14:textId="3EE74E6B" w:rsidR="000F36E9" w:rsidRPr="00D52F92" w:rsidRDefault="000F36E9" w:rsidP="00EC1C1D">
      <w:pPr>
        <w:spacing w:after="120"/>
        <w:jc w:val="both"/>
        <w:outlineLvl w:val="0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2.1. PRIHVATLJIVI PRIJAVITELJI</w:t>
      </w:r>
      <w:r w:rsidR="00263235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I </w:t>
      </w:r>
      <w:r w:rsidR="00263235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PARTNERI NA PROJEKTU/PROGRAMU</w:t>
      </w:r>
    </w:p>
    <w:p w14:paraId="09552725" w14:textId="77777777" w:rsidR="007C4328" w:rsidRDefault="007C4328" w:rsidP="00EC1C1D">
      <w:pPr>
        <w:pStyle w:val="Bodytext20"/>
        <w:shd w:val="clear" w:color="auto" w:fill="auto"/>
        <w:spacing w:before="0" w:after="203" w:line="276" w:lineRule="auto"/>
        <w:ind w:firstLine="0"/>
        <w:rPr>
          <w:rFonts w:ascii="Times New Roman" w:hAnsi="Times New Roman" w:cs="Times New Roman"/>
          <w:lang w:val="hr-HR"/>
        </w:rPr>
      </w:pPr>
      <w:r w:rsidRPr="007C4328">
        <w:rPr>
          <w:rFonts w:ascii="Times New Roman" w:hAnsi="Times New Roman" w:cs="Times New Roman"/>
          <w:lang w:val="hr-HR"/>
        </w:rPr>
        <w:t xml:space="preserve">Pravo podnošenja prijava na temelju Poziva imaju ustanove u kulturi, umjetničke organizacije, umjetnici, udruge, druge pravne i fizičke. </w:t>
      </w:r>
    </w:p>
    <w:p w14:paraId="35ABEA35" w14:textId="3E98DCA3" w:rsidR="008D66E7" w:rsidRPr="009F3C72" w:rsidRDefault="008D66E7" w:rsidP="00EC1C1D">
      <w:pPr>
        <w:pStyle w:val="Bodytext20"/>
        <w:shd w:val="clear" w:color="auto" w:fill="auto"/>
        <w:spacing w:before="0" w:after="203" w:line="276" w:lineRule="auto"/>
        <w:ind w:firstLine="0"/>
        <w:rPr>
          <w:rFonts w:ascii="Times New Roman" w:hAnsi="Times New Roman" w:cs="Times New Roman"/>
          <w:b/>
          <w:lang w:val="hr-HR"/>
        </w:rPr>
      </w:pPr>
      <w:r w:rsidRPr="009F3C72">
        <w:rPr>
          <w:rFonts w:ascii="Times New Roman" w:hAnsi="Times New Roman" w:cs="Times New Roman"/>
          <w:b/>
          <w:lang w:val="hr-HR"/>
        </w:rPr>
        <w:t>Prijavitelji moraju zadovoljiti sljedeće uvjete:</w:t>
      </w:r>
    </w:p>
    <w:p w14:paraId="1F44C168" w14:textId="2147DB89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imaju sjedište na području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 i/ili da provode program ili projekt na području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, </w:t>
      </w:r>
    </w:p>
    <w:p w14:paraId="2BBC7791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su registrirani kao udruge, čija temeljna svrha nije stjecanje dobiti (organizacije civilnoga društva),</w:t>
      </w:r>
    </w:p>
    <w:p w14:paraId="7843C5C5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da su upisani u Registar udruga Republike Hrvatske,</w:t>
      </w:r>
    </w:p>
    <w:p w14:paraId="5B071D70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su upisani u Registar neprofitnih organizacija pri Ministarstvu financija, </w:t>
      </w:r>
    </w:p>
    <w:p w14:paraId="3B0129BB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su uskladili svoje statute s odredbama Zakona o udrugama te podnijeli zahtjev </w:t>
      </w:r>
      <w:r w:rsidR="00A76B1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Upravnom</w:t>
      </w:r>
      <w:r w:rsidR="00A76B18" w:rsidRPr="00A76B1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 odjel</w:t>
      </w:r>
      <w:r w:rsidR="00A76B1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u</w:t>
      </w:r>
      <w:r w:rsidR="00A76B18" w:rsidRPr="00A76B1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 za povjerene poslove državne uprave Zadarske županije 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 za promjenu podataka u Registru, </w:t>
      </w:r>
    </w:p>
    <w:p w14:paraId="36AAAED2" w14:textId="794975F1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uredno ispunjavaju obvezu plaćanja doprinosa za mirovinsko i zdravstveno osiguranje i plaćanja poreza te drugih davanja prema državnom proračunu i proračunu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, </w:t>
      </w:r>
    </w:p>
    <w:p w14:paraId="4D01777E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uredno ispunjavaju obveze iz ranije sklopljenih ugovora o financiranju iz javnih izvora, </w:t>
      </w:r>
    </w:p>
    <w:p w14:paraId="4C52085F" w14:textId="6B2D40BA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se protiv osobe ovlaštene za zastupanje udruge, izvoditelja programa ne vodi kazneni postupak i nije pravomoćno osuđen za prekršaje i kaznena djela sukladno odredbama </w:t>
      </w:r>
      <w:r w:rsidR="00002CFB" w:rsidRPr="00002CFB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Uredbe o kriterijima, </w:t>
      </w:r>
      <w:r w:rsidR="00002CFB" w:rsidRPr="00002CFB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lastRenderedPageBreak/>
        <w:t>mjerilima i postupcima financiranja i ugovaranja programa i projekata od interesa za opće dobro koje provode udruge („Narodne novine“, br.26/15, 37/21)</w:t>
      </w:r>
      <w:r w:rsidR="00002CFB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 (dalje u tekstu Uredbe)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 </w:t>
      </w:r>
    </w:p>
    <w:p w14:paraId="0217F810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>da nije u stečajnom postupku, postupku gašenja, postupku prisilne naplate ili u postupku likvidacije,</w:t>
      </w:r>
    </w:p>
    <w:p w14:paraId="6C941F3A" w14:textId="77777777" w:rsidR="000F36E9" w:rsidRPr="00D52F92" w:rsidRDefault="000F36E9" w:rsidP="00EC1C1D">
      <w:pPr>
        <w:numPr>
          <w:ilvl w:val="0"/>
          <w:numId w:val="8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hr-HR"/>
        </w:rPr>
        <w:t xml:space="preserve">da vode transparentno financijsko poslovanje u skladu sa zakonskim propisima. </w:t>
      </w:r>
    </w:p>
    <w:p w14:paraId="097EF4BA" w14:textId="77777777" w:rsidR="000F36E9" w:rsidRPr="00D52F92" w:rsidRDefault="000F36E9" w:rsidP="00EC1C1D">
      <w:pPr>
        <w:spacing w:after="0"/>
        <w:ind w:left="72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667F4954" w14:textId="013AC11B" w:rsidR="000F36E9" w:rsidRPr="00D52F92" w:rsidRDefault="000F36E9" w:rsidP="00EC1C1D">
      <w:pPr>
        <w:keepNext/>
        <w:keepLines/>
        <w:widowControl w:val="0"/>
        <w:tabs>
          <w:tab w:val="left" w:pos="360"/>
        </w:tabs>
        <w:spacing w:after="0"/>
        <w:ind w:hanging="284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ab/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ab/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Pravo prijave na </w:t>
      </w:r>
      <w:r w:rsidR="007C4328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nemaju:</w:t>
      </w:r>
    </w:p>
    <w:p w14:paraId="3C2CF97A" w14:textId="77777777" w:rsidR="000F36E9" w:rsidRPr="00D52F92" w:rsidRDefault="000F36E9" w:rsidP="00EC1C1D">
      <w:pPr>
        <w:keepNext/>
        <w:keepLines/>
        <w:widowControl w:val="0"/>
        <w:tabs>
          <w:tab w:val="left" w:pos="360"/>
        </w:tabs>
        <w:spacing w:after="0"/>
        <w:ind w:hanging="284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246B8E9F" w14:textId="77777777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ogranci, podružnice i slični ustrojbeni oblici udruga koji nisu registrirani sukladno Zakonu o udrugama kao pravne osobe, </w:t>
      </w:r>
    </w:p>
    <w:p w14:paraId="4D4B204F" w14:textId="77777777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udruge koje nisu upisane u Registar neprofitnih organizacija, </w:t>
      </w:r>
    </w:p>
    <w:p w14:paraId="56235987" w14:textId="08C297B3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strukovne udruge čiji rad/djelatnost nije vezana uz prioritetna područja ovog </w:t>
      </w:r>
      <w:r w:rsidR="008139A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;,</w:t>
      </w:r>
    </w:p>
    <w:p w14:paraId="252E804A" w14:textId="77777777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udruge koje su nenamjenski trošile prethodno dodijeljena sredstva iz javnih izvora (nemaju pravo prijave sljedeće dvije godine, računajući od godine u kojoj su provodile projekt), </w:t>
      </w:r>
    </w:p>
    <w:p w14:paraId="03FC4E1C" w14:textId="77777777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udruge koje su u stečaju, </w:t>
      </w:r>
    </w:p>
    <w:p w14:paraId="014D36A2" w14:textId="1B20CE91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prijavitelji koji nisu podmirili dospjele  obveze vezane uz plaćanje doprinosa ili poreza ili dospjele obveze prema Općini, </w:t>
      </w:r>
    </w:p>
    <w:p w14:paraId="0A3589A5" w14:textId="77777777" w:rsidR="000F36E9" w:rsidRPr="00D52F92" w:rsidRDefault="000F36E9" w:rsidP="00EC1C1D">
      <w:pPr>
        <w:keepNext/>
        <w:keepLines/>
        <w:widowControl w:val="0"/>
        <w:numPr>
          <w:ilvl w:val="0"/>
          <w:numId w:val="6"/>
        </w:numPr>
        <w:tabs>
          <w:tab w:val="left" w:pos="360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udruge čiji je jedan od osnivača politička stranka. </w:t>
      </w:r>
    </w:p>
    <w:p w14:paraId="42EE3989" w14:textId="77777777" w:rsidR="000F36E9" w:rsidRPr="00D52F92" w:rsidRDefault="000F36E9" w:rsidP="00EC1C1D">
      <w:pPr>
        <w:keepNext/>
        <w:keepLines/>
        <w:widowControl w:val="0"/>
        <w:tabs>
          <w:tab w:val="left" w:pos="360"/>
        </w:tabs>
        <w:spacing w:after="0"/>
        <w:ind w:hanging="284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82223C2" w14:textId="77777777" w:rsidR="000F36E9" w:rsidRPr="009F3C72" w:rsidRDefault="000F36E9" w:rsidP="00EC1C1D">
      <w:pPr>
        <w:keepNext/>
        <w:keepLines/>
        <w:widowControl w:val="0"/>
        <w:tabs>
          <w:tab w:val="left" w:pos="360"/>
        </w:tabs>
        <w:spacing w:after="0"/>
        <w:ind w:hanging="284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ab/>
      </w:r>
      <w:r w:rsidRPr="009F3C7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ab/>
        <w:t>Prijavitelj može istovremeno biti partner u drugim prijavama.</w:t>
      </w:r>
    </w:p>
    <w:p w14:paraId="60C2A9AF" w14:textId="77777777" w:rsidR="000F36E9" w:rsidRPr="009F3C72" w:rsidRDefault="000F36E9" w:rsidP="00EC1C1D">
      <w:pPr>
        <w:keepNext/>
        <w:keepLines/>
        <w:widowControl w:val="0"/>
        <w:tabs>
          <w:tab w:val="left" w:pos="360"/>
        </w:tabs>
        <w:spacing w:after="120"/>
        <w:ind w:left="284" w:hanging="284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9AB556B" w14:textId="4550753C" w:rsidR="000F36E9" w:rsidRPr="00D52F92" w:rsidRDefault="000F36E9" w:rsidP="00EC1C1D">
      <w:pPr>
        <w:widowControl w:val="0"/>
        <w:tabs>
          <w:tab w:val="left" w:pos="360"/>
        </w:tabs>
        <w:spacing w:after="0"/>
        <w:ind w:hanging="284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ab/>
        <w:t xml:space="preserve">Prijavitelji mogu realizirati program/projekt samostalno ili u partnerstvu. Partnerstvo na programu/projektu nije obavezno prema ovom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u. Programske/projektne aktivnosti partnera moraju biti jasno specificirane u prijavi programa/projekta. Prijavljuje se jedan zajednički program/projekt i jedan proračun bez obzira na vrstu i broj partnera u provedbi programa/projekta. </w:t>
      </w:r>
    </w:p>
    <w:p w14:paraId="4CF8BD31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Prijavitelj i partner prijavi trebaju priložiti popunjenu, potpisom odgovorne osobe te pečatom ovjerenu Izjavu o partnerstvu. </w:t>
      </w:r>
    </w:p>
    <w:p w14:paraId="7D7EDA09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Izjavu popunjava i potpisuje svaki od partnera pojedinačno i mora biti priložena u izvorniku. </w:t>
      </w:r>
    </w:p>
    <w:p w14:paraId="067F984A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>Ugovor o financijskoj potpori zaključit će se s nositeljem projekta koji je ujedno odgovoran za provedbu programa/projekta, namjensko trošenje odobrenih sredstava i redovito izvještavanje.</w:t>
      </w:r>
    </w:p>
    <w:p w14:paraId="6801FCA9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2F46DEEC" w14:textId="0C80628F" w:rsidR="000F36E9" w:rsidRPr="00D52F92" w:rsidRDefault="000F36E9" w:rsidP="00EC1C1D">
      <w:pPr>
        <w:widowControl w:val="0"/>
        <w:spacing w:after="0"/>
        <w:jc w:val="both"/>
        <w:outlineLvl w:val="0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2.2. PRIHVATLJIVE AKTIVNOSTI KOJE ĆE SE FINANCIRATI PUTEM </w:t>
      </w:r>
      <w:r w:rsidR="008139AF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POZIVA</w:t>
      </w:r>
    </w:p>
    <w:p w14:paraId="4CE2E36B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373B57FD" w14:textId="371B8DB4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Vremensko razdoblje za provedbu programa/projekata po ovom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 je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202</w:t>
      </w:r>
      <w:r w:rsidR="00142F8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6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.</w:t>
      </w:r>
      <w:r w:rsidRPr="00624E96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godin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.</w:t>
      </w:r>
    </w:p>
    <w:p w14:paraId="7AAB4FC3" w14:textId="6118D189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Programske/projektne aktivnosti se moraju provoditi u Republici Hrvatskoj na području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. Pojedine aktivnosti (npr. studijska putovanja, partnerske aktivnosti, gostovanja i sl.) moguće je organizirati izvan područja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i Republike Hrvatske.</w:t>
      </w:r>
    </w:p>
    <w:p w14:paraId="191FD74A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7592F7A3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22332C8A" w14:textId="41FCCED3" w:rsidR="000F36E9" w:rsidRPr="00D52F92" w:rsidRDefault="000F36E9" w:rsidP="00EC1C1D">
      <w:pPr>
        <w:widowControl w:val="0"/>
        <w:spacing w:after="0"/>
        <w:jc w:val="both"/>
        <w:outlineLvl w:val="0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2.3. PRIHVATLJIVI TROŠKOVI KOJI ĆE SE FINANCIRATI PUTEM </w:t>
      </w:r>
      <w:r w:rsidR="008139AF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POZIVA</w:t>
      </w:r>
    </w:p>
    <w:p w14:paraId="20407B95" w14:textId="77777777" w:rsidR="000F36E9" w:rsidRPr="009F3C7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highlight w:val="lightGray"/>
          <w:lang w:val="fr-FR"/>
        </w:rPr>
      </w:pPr>
    </w:p>
    <w:p w14:paraId="64D1C79D" w14:textId="3AF59A93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Sredstvima ovog </w:t>
      </w:r>
      <w:r w:rsidR="008139A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mogu se financirati samo stvarni i prihvatljivi troškovi, nastali provođenjem projekta u vremenskom razdoblju naznačenom u ovim Uputama. Prilikom procjene programa/projekta, ocjenjivat će se potreba naznačenih troškova u odnosu na predviđene aktivnosti, kao i realnost visine navedenih troškova.</w:t>
      </w:r>
    </w:p>
    <w:p w14:paraId="5EE3AC9F" w14:textId="77777777" w:rsidR="000F36E9" w:rsidRPr="00D52F92" w:rsidRDefault="000F36E9" w:rsidP="00EC1C1D">
      <w:pPr>
        <w:widowControl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5F6240C1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Prihvatljivi troškovi su troškovi koje je imao korisnik financiranja, a koji ispunjavaju sve slijedeće kriterije:</w:t>
      </w:r>
    </w:p>
    <w:p w14:paraId="575B02A8" w14:textId="2C94F368" w:rsidR="000F36E9" w:rsidRPr="00D52F92" w:rsidRDefault="000F36E9" w:rsidP="00EC1C1D">
      <w:pPr>
        <w:numPr>
          <w:ilvl w:val="0"/>
          <w:numId w:val="1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koji su nastali tijekom </w:t>
      </w:r>
      <w:r w:rsid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v</w:t>
      </w:r>
      <w:r w:rsidR="00892C88"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remensko</w:t>
      </w:r>
      <w:r w:rsid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g</w:t>
      </w:r>
      <w:r w:rsidR="00892C88"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razdoblj</w:t>
      </w:r>
      <w:r w:rsid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a</w:t>
      </w:r>
      <w:r w:rsidR="00892C88"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za provedbu programa/projekata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, a odnose se na prijavljeni program/projekt za </w:t>
      </w:r>
      <w:r w:rsid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202</w:t>
      </w:r>
      <w:r w:rsidR="00142F8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6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godinu;</w:t>
      </w:r>
    </w:p>
    <w:p w14:paraId="5981B900" w14:textId="77777777" w:rsidR="000F36E9" w:rsidRPr="00D52F92" w:rsidRDefault="000F36E9" w:rsidP="00EC1C1D">
      <w:pPr>
        <w:numPr>
          <w:ilvl w:val="0"/>
          <w:numId w:val="1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moraju biti navedeni u ukupnom predviđenom proračunu programa/projekta,</w:t>
      </w:r>
    </w:p>
    <w:p w14:paraId="60A32A43" w14:textId="77777777" w:rsidR="000F36E9" w:rsidRPr="00D52F92" w:rsidRDefault="000F36E9" w:rsidP="00EC1C1D">
      <w:pPr>
        <w:numPr>
          <w:ilvl w:val="0"/>
          <w:numId w:val="1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nužni su za provođenje programa/projekta koji je predmetom dodjele financijskih sredstava,</w:t>
      </w:r>
    </w:p>
    <w:p w14:paraId="6E993071" w14:textId="77777777" w:rsidR="000F36E9" w:rsidRDefault="000F36E9" w:rsidP="00EC1C1D">
      <w:pPr>
        <w:numPr>
          <w:ilvl w:val="0"/>
          <w:numId w:val="1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lastRenderedPageBreak/>
        <w:t>mogu biti identificirani i provjereni i koji su računovodstveno evidentirani kod korisnika financiranja prema važećim propisima o računovodstvu neprofitnih organizacija, trebaju biti umjereni, opravdani i usuglašeni sa zahtjevima racionalnog financijskog upravljanja, osobito u odnosu na štedljivost i učinkovitost.</w:t>
      </w:r>
    </w:p>
    <w:p w14:paraId="05E452AB" w14:textId="77777777" w:rsidR="003C25D1" w:rsidRPr="00D52F92" w:rsidRDefault="003C25D1" w:rsidP="00EC1C1D">
      <w:pPr>
        <w:spacing w:after="0"/>
        <w:ind w:left="72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23442817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Pod prihvatljivim izravnim troškovima podrazumijevaju se troškovi koji su neposredno povezani uz provedbu pojedinih aktivnosti predloženog programa/projekta kao što su: </w:t>
      </w:r>
    </w:p>
    <w:p w14:paraId="08C2B627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organizacija obrazovnih aktivnosti, okruglih stolova (pri čemu treba posebno naznačiti vrstu i cijenu svake usluge), </w:t>
      </w:r>
    </w:p>
    <w:p w14:paraId="30D2A7B2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potrošni materijal za aktivnosti u projektu,</w:t>
      </w:r>
    </w:p>
    <w:p w14:paraId="1C7833FA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grafičke usluge (grafička priprema, usluge tiskanja letaka, brošura, časopisa i sl. pri čemu treba navesti vrstu i namjenu usluge, količinu, jedinične cijene), </w:t>
      </w:r>
    </w:p>
    <w:p w14:paraId="4A6ECF44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usluge promidžbe (televizijske i radijske prezentacije, održavanje internetskih stranica, obavijesti u tiskovinama, promidžbeni materijal i sl. pri čemu je potrebno navesti vrstu promidžbe, trajanje i cijenu usluge), </w:t>
      </w:r>
    </w:p>
    <w:p w14:paraId="18124E8E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troškovi reprezentacije vezani uz organizaciju programskih odnosno projektnih aktivnosti (pri čemu treba navesti svrhu, učestalost i očekivani broj sudionika i sl.), </w:t>
      </w:r>
    </w:p>
    <w:p w14:paraId="115C51D0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izdaci za troškove plaća i naknada voditeljima programa ili projekta, izvoditeljima iz udruge i/ili vanjskim suradnicima koji sudjeluju u provedbi projekta (ugovor o autorskom djelu i honorar, ugovor o djelu, ugovor o djelu redovitog studenta, ugovor o radu) pri čemu treba navesti ime i prezime osobe koja će biti angažirana, njezine stručne kompetencije, broj mjeseci i mjesečni bruto iznos naknade,</w:t>
      </w:r>
    </w:p>
    <w:p w14:paraId="1DBB6332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troškovi komunikacije (troškovi telefona, interneta i sl.) koji moraju biti specificirani, </w:t>
      </w:r>
    </w:p>
    <w:p w14:paraId="38D92558" w14:textId="77777777" w:rsidR="00D52F92" w:rsidRPr="00D52F92" w:rsidRDefault="00D52F92" w:rsidP="00EC1C1D">
      <w:pPr>
        <w:pStyle w:val="Odlomakpopisa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lang w:val="hr-HR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troškovi kupnje ili iznajmljivanje opreme, materijala i prijevoznih sredstava (novih ili rabljenih) </w:t>
      </w:r>
      <w:r w:rsidRPr="00D52F92">
        <w:rPr>
          <w:rFonts w:ascii="Times New Roman" w:eastAsia="Times New Roman" w:hAnsi="Times New Roman" w:cs="Times New Roman"/>
          <w:lang w:val="hr-HR" w:eastAsia="hr-HR"/>
        </w:rPr>
        <w:t>namijenjenih  isključivo za program ili projekt, te troškovi usluga pod uvjetom da su u skladu s tržišnim cijenama;</w:t>
      </w:r>
    </w:p>
    <w:p w14:paraId="7D7A72F0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trošak najma izvedbenog prostora (isključivo za realizaciju projekta),</w:t>
      </w:r>
    </w:p>
    <w:p w14:paraId="5D985673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izdaci za prijevoz i smještaj (pri čemu je potrebno specificirati broj osoba, odredište, učestalost i svrhu putovanja te vrstu javnog prijevoza, vrstu smještaja i broj noćenja),</w:t>
      </w:r>
    </w:p>
    <w:p w14:paraId="38395DF5" w14:textId="77777777" w:rsidR="00D52F92" w:rsidRPr="00D52F92" w:rsidRDefault="00D52F92" w:rsidP="00EC1C1D">
      <w:pPr>
        <w:numPr>
          <w:ilvl w:val="0"/>
          <w:numId w:val="2"/>
        </w:num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ostali troškovi koji su izravno vezani za provedbu aktivnosti programa ili projekta.</w:t>
      </w:r>
    </w:p>
    <w:p w14:paraId="0BD6543A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3869EED7" w14:textId="6C9B187E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Pod prihvatljivim neizravnim troškovima podrazumijevaju se troškovi koji nisu izravno povezani s provedbom programa/projekta, ali neizravno pridonose postizanju njegovih ciljeva pri čemu i ovi troškovi trebaju biti specificirani i obrazloženi. Može se odobriti pokrivanje dijela neizravnih troškova kao što su troškovi energije, vode, uredskog materijala, sitnog inventara, telefona, pošte i drugi,  u maksimalnom iznosu do 25% ukupnog odobrenog iznosa financiranja iz proračuna </w:t>
      </w:r>
      <w:r w:rsidR="007C432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Općine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.</w:t>
      </w:r>
    </w:p>
    <w:p w14:paraId="52FC89AB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3D3A3D9D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2.4. NEPRIHVATLJIVI TROŠKOVI</w:t>
      </w:r>
    </w:p>
    <w:p w14:paraId="7E5A775D" w14:textId="77777777" w:rsidR="000F36E9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highlight w:val="red"/>
          <w:lang w:val="sl-SI"/>
        </w:rPr>
      </w:pPr>
    </w:p>
    <w:p w14:paraId="6FA227FD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/>
        </w:rPr>
        <w:t>U neprihvatljive troškove spadaju:</w:t>
      </w:r>
    </w:p>
    <w:p w14:paraId="3AE502D5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ulaganja u kapital ili kreditna ulaganja, jamstveni fondovi;</w:t>
      </w:r>
    </w:p>
    <w:p w14:paraId="7EAA6AD5" w14:textId="77777777" w:rsidR="000F36E9" w:rsidRPr="00F622CB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F622CB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troškovi kupnje opreme, namještaja, i manjih adaptacijskih rado</w:t>
      </w:r>
      <w:r w:rsidR="00F622CB" w:rsidRPr="00F622CB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va ako premašuju vrijednost od 8</w:t>
      </w:r>
      <w:r w:rsidRPr="00F622CB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0% ukupnih prihvatljivih troškova projekta;</w:t>
      </w:r>
    </w:p>
    <w:p w14:paraId="6AD17C31" w14:textId="77777777" w:rsidR="000F36E9" w:rsidRPr="00F622CB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F622CB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troškovi kamata na dug;</w:t>
      </w:r>
    </w:p>
    <w:p w14:paraId="019645BC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kazne, financijske globe i troškovi sudskih sporova;</w:t>
      </w:r>
    </w:p>
    <w:p w14:paraId="7CFE005B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doprinosi za dobrovoljna zdravstvena ili mirovinska osiguranja koja nisu obvezna prema nacionalnom zakonodavstvu;</w:t>
      </w:r>
    </w:p>
    <w:p w14:paraId="376092B4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plaćanje neoporezivih bonusa zaposlenima;</w:t>
      </w:r>
    </w:p>
    <w:p w14:paraId="0EE8DB23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bankovne pristojbe za otvaranje i vođenje računa, naknade za financijske transfere i druge pristojbe u potpunosti financijske prirode;</w:t>
      </w:r>
    </w:p>
    <w:p w14:paraId="162B75BB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lastRenderedPageBreak/>
        <w:t>troškovi koji su već bili financirani iz javnih izvora odnosno troškovi koji se u razdoblju provedbe projekta financiraju iz drugih izvora;</w:t>
      </w:r>
    </w:p>
    <w:p w14:paraId="1C503A43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doprinosi u naravi: nefinancijski doprinosi (robe ili usluge) od trećih strana koji ne obuhvaćaju izdatke za Korisnika;</w:t>
      </w:r>
    </w:p>
    <w:p w14:paraId="4CD7E013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troškovi koji nisu predviđeni Ugovorom;</w:t>
      </w:r>
    </w:p>
    <w:p w14:paraId="10BC1A8A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donacije u dobrotvorne svrhe;</w:t>
      </w:r>
    </w:p>
    <w:p w14:paraId="1B52C73F" w14:textId="77777777" w:rsidR="000F36E9" w:rsidRPr="00D52F92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zajmovi drugim organizacijama ili pojedincima;</w:t>
      </w:r>
    </w:p>
    <w:p w14:paraId="51B28EAF" w14:textId="77777777" w:rsidR="00F958F6" w:rsidRPr="003021FA" w:rsidRDefault="000F36E9" w:rsidP="00EC1C1D">
      <w:pPr>
        <w:numPr>
          <w:ilvl w:val="0"/>
          <w:numId w:val="3"/>
        </w:numPr>
        <w:spacing w:after="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  <w:t>drugi troškovi koji nisu u neposrednoj povezanosti sa sadržajem i ciljevima projekta.</w:t>
      </w:r>
    </w:p>
    <w:p w14:paraId="4A189E66" w14:textId="77777777" w:rsidR="00CE785E" w:rsidRPr="00D52F92" w:rsidRDefault="00CE785E" w:rsidP="00EC1C1D">
      <w:pPr>
        <w:spacing w:after="0"/>
        <w:ind w:left="720"/>
        <w:contextualSpacing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sl-SI" w:eastAsia="hr-HR"/>
        </w:rPr>
      </w:pPr>
    </w:p>
    <w:p w14:paraId="2D818C31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2.5. KAKO SE PRIJAVITI?</w:t>
      </w:r>
    </w:p>
    <w:p w14:paraId="5DEC052C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28F4CDD" w14:textId="77777777" w:rsidR="000F36E9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Svi prijavitelji moraju svoj program/projekt prijaviti na propisanim obrascima uz detaljan opis programa/projekta koji prijavljuju za dobivanje financijske potpore. Obrascima treba priložiti i ostalu traženu dokumentaciju.</w:t>
      </w:r>
    </w:p>
    <w:p w14:paraId="0C288290" w14:textId="3B77B69D" w:rsidR="00AA1AAA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="00AA1AAA" w:rsidRPr="00AA1AAA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na dokumentacija ispunjava se na hrvatskom jeziku i latiničnom pismu.</w:t>
      </w:r>
    </w:p>
    <w:p w14:paraId="0E8498FF" w14:textId="77777777" w:rsidR="008D66E7" w:rsidRPr="00D52F92" w:rsidRDefault="008D66E7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176785BC" w14:textId="77777777" w:rsidR="00E568A9" w:rsidRPr="00D5667D" w:rsidRDefault="00E568A9" w:rsidP="00E568A9">
      <w:pPr>
        <w:spacing w:line="240" w:lineRule="auto"/>
        <w:jc w:val="both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  <w:r w:rsidRPr="00D5667D"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  <w:t>Obavezna natječajna dokumentacija za prijavu programa/projekta je:</w:t>
      </w:r>
    </w:p>
    <w:p w14:paraId="79824BBE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Obrazac </w:t>
      </w:r>
      <w:r w:rsidRPr="00E568A9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opisa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programa/projekta </w:t>
      </w:r>
      <w:bookmarkStart w:id="6" w:name="_Hlk187744701"/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s potpisom osobe ovlaštene za zastupanje  i ovjeren pečatom prijavitelja  i potpisom voditelja projekta</w:t>
      </w:r>
      <w:bookmarkEnd w:id="6"/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,</w:t>
      </w:r>
    </w:p>
    <w:p w14:paraId="16A0BF0C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Obrazac </w:t>
      </w:r>
      <w:r w:rsidRPr="00E568A9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proračuna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programa/projekta s potpisom ovlaštene osobe i ovjeren pečatom prijavitelja,</w:t>
      </w:r>
    </w:p>
    <w:p w14:paraId="2FCDEF20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Obrazac izjave o </w:t>
      </w:r>
      <w:r w:rsidRPr="00D5667D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partnerstvu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ukoliko postoji partner na programu/projektu – potrebno je priložiti onoliko izjava koliko ima partnera na programu/projektu,</w:t>
      </w:r>
    </w:p>
    <w:p w14:paraId="0A5B6835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Obrazac </w:t>
      </w:r>
      <w:r w:rsidRPr="00E568A9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životopisa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voditelja programa/projekta,</w:t>
      </w:r>
    </w:p>
    <w:p w14:paraId="6FB97AF7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Dokaz o registraciji udruge – </w:t>
      </w:r>
      <w:r w:rsidRPr="00E568A9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Izvadak iz Registra udruga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Republike Hrvatske ne stariji od tri (3) mjeseca, </w:t>
      </w:r>
    </w:p>
    <w:p w14:paraId="39AF3B09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Dokaz da je udruga upisana u </w:t>
      </w:r>
      <w:r w:rsidRPr="00E568A9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Registar neprofitnih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organizacija pri Ministarstvu financija (preslika),</w:t>
      </w:r>
    </w:p>
    <w:p w14:paraId="127891ED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Zadnji važeći </w:t>
      </w:r>
      <w:r w:rsidRPr="00E568A9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popis članova udruge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,</w:t>
      </w:r>
    </w:p>
    <w:p w14:paraId="3682F9C7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color w:val="548235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Dokaz da je Statut udruge usklađen sa važećim Zakonom o udrugama– ukoliko nije izdano rješenje treba priložiti dokaz da je zahtjev za usklađenje predan tijelu nadležnom za registraciju udruga (</w:t>
      </w:r>
      <w:r w:rsidRPr="00D5667D">
        <w:rPr>
          <w:rFonts w:asciiTheme="majorBidi" w:eastAsia="Times New Roman" w:hAnsiTheme="majorBidi" w:cstheme="majorBidi"/>
          <w:color w:val="ED7D31"/>
          <w:lang w:val="hr-HR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Općina Gračac provjerava usklađenost Statuta putem Registra udruga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)</w:t>
      </w:r>
    </w:p>
    <w:p w14:paraId="59B52879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color w:val="538135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Ukoliko udruga traži troškove plaće ili honorara na programu/projektu, mora priložiti </w:t>
      </w:r>
      <w:r w:rsidRPr="00E568A9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presliku ugovora o radu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, djelu i sl. kao dokaz o ispunjavanju uvjeta (</w:t>
      </w:r>
      <w:r w:rsidRPr="00D5667D">
        <w:rPr>
          <w:rFonts w:asciiTheme="majorBidi" w:eastAsia="Times New Roman" w:hAnsiTheme="majorBidi" w:cstheme="majorBidi"/>
          <w:color w:val="ED7D31"/>
          <w:lang w:val="hr-HR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odabira, a prije potpisivanja ugovora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),</w:t>
      </w:r>
    </w:p>
    <w:p w14:paraId="15DE9A5A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color w:val="A6A6A6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Obrazac izjave o </w:t>
      </w:r>
      <w:r w:rsidRPr="00D5667D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nepostojanju dvostrukog financiranja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s potpisom osobe ovlaštene za zastupanje  i ovjeren pečatom prijavitelja  </w:t>
      </w:r>
      <w:bookmarkStart w:id="7" w:name="_Hlk187736321"/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(</w:t>
      </w:r>
      <w:r w:rsidRPr="00D5667D">
        <w:rPr>
          <w:rFonts w:asciiTheme="majorBidi" w:eastAsia="Times New Roman" w:hAnsiTheme="majorBidi" w:cstheme="majorBidi"/>
          <w:color w:val="ED7D31"/>
          <w:lang w:val="hr-HR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odabira, a prije potpisivanja ugovora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), </w:t>
      </w:r>
      <w:bookmarkEnd w:id="7"/>
    </w:p>
    <w:p w14:paraId="17D433DB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lang w:val="hr-HR"/>
          <w14:ligatures w14:val="standardContextual"/>
        </w:rPr>
      </w:pPr>
      <w:bookmarkStart w:id="8" w:name="_Hlk187745449"/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Obrazac izjave o </w:t>
      </w:r>
      <w:r w:rsidRPr="00D5667D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nepostojanju sukoba interesa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</w:t>
      </w:r>
      <w:bookmarkEnd w:id="8"/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s potpisom osobe ovlaštene za zastupanje  i ovjeren pečatom prijavitelja  i potpisom voditelja projekta (</w:t>
      </w:r>
      <w:r w:rsidRPr="00D5667D">
        <w:rPr>
          <w:rFonts w:asciiTheme="majorBidi" w:eastAsia="Times New Roman" w:hAnsiTheme="majorBidi" w:cstheme="majorBidi"/>
          <w:color w:val="ED7D31"/>
          <w:lang w:val="hr-HR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odabira, a prije potpisivanja ugovora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),</w:t>
      </w:r>
    </w:p>
    <w:p w14:paraId="42D62523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Obrazac izjave o </w:t>
      </w:r>
      <w:r w:rsidRPr="00D5667D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neosuđivanosti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</w:t>
      </w:r>
      <w:bookmarkStart w:id="9" w:name="_Hlk187744933"/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s potpisom osobe ovlaštene za zastupanje  i ovjeren pečatom prijavitelja  i potpisom voditelja projekta </w:t>
      </w:r>
      <w:bookmarkEnd w:id="9"/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(</w:t>
      </w:r>
      <w:r w:rsidRPr="00D5667D">
        <w:rPr>
          <w:rFonts w:asciiTheme="majorBidi" w:eastAsia="Times New Roman" w:hAnsiTheme="majorBidi" w:cstheme="majorBidi"/>
          <w:color w:val="ED7D31"/>
          <w:lang w:val="hr-HR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odabira, a prije potpisivanja ugovora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),</w:t>
      </w:r>
    </w:p>
    <w:p w14:paraId="2C5B7B9E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color w:val="808080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Potvrda </w:t>
      </w:r>
      <w:r w:rsidRPr="00E568A9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Porezne uprave o nepostojanju duga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  ne starija od trideset (30) dana od dana potpisivanja Ugovora (</w:t>
      </w:r>
      <w:r w:rsidRPr="00D5667D">
        <w:rPr>
          <w:rFonts w:asciiTheme="majorBidi" w:eastAsia="Times New Roman" w:hAnsiTheme="majorBidi" w:cstheme="majorBidi"/>
          <w:color w:val="ED7D31"/>
          <w:lang w:val="hr-HR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odabira, a prije potpisivanja ugovora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),</w:t>
      </w:r>
    </w:p>
    <w:p w14:paraId="4CA23650" w14:textId="77777777" w:rsidR="00E568A9" w:rsidRPr="00D5667D" w:rsidRDefault="00E568A9" w:rsidP="00E568A9">
      <w:pPr>
        <w:numPr>
          <w:ilvl w:val="0"/>
          <w:numId w:val="22"/>
        </w:numPr>
        <w:spacing w:after="0" w:line="278" w:lineRule="auto"/>
        <w:jc w:val="both"/>
        <w:rPr>
          <w:rFonts w:asciiTheme="majorBidi" w:eastAsia="Times New Roman" w:hAnsiTheme="majorBidi" w:cstheme="majorBidi"/>
          <w:color w:val="808080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Potvrda Općine Gračac o nepostojanju duga ne starija od trideset (30) dana od dana potpisivanja Ugovora (</w:t>
      </w:r>
      <w:bookmarkStart w:id="10" w:name="_Hlk194580340"/>
      <w:r w:rsidRPr="00D5667D">
        <w:rPr>
          <w:rFonts w:asciiTheme="majorBidi" w:eastAsia="Times New Roman" w:hAnsiTheme="majorBidi" w:cstheme="majorBidi"/>
          <w:color w:val="ED7D31"/>
          <w:lang w:val="hr-HR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 xml:space="preserve">dostavlja Općina Gračac </w:t>
      </w:r>
      <w:bookmarkEnd w:id="10"/>
      <w:r w:rsidRPr="00D5667D">
        <w:rPr>
          <w:rFonts w:asciiTheme="majorBidi" w:eastAsia="Times New Roman" w:hAnsiTheme="majorBidi" w:cstheme="majorBidi"/>
          <w:color w:val="ED7D31"/>
          <w:lang w:val="hr-HR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nakon odabira, a prije potpisivanja ugovora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),</w:t>
      </w:r>
    </w:p>
    <w:p w14:paraId="060A73B5" w14:textId="77777777" w:rsidR="00E568A9" w:rsidRPr="00D5667D" w:rsidRDefault="00E568A9" w:rsidP="00E568A9">
      <w:pPr>
        <w:numPr>
          <w:ilvl w:val="0"/>
          <w:numId w:val="22"/>
        </w:numPr>
        <w:spacing w:after="240" w:line="278" w:lineRule="auto"/>
        <w:jc w:val="both"/>
        <w:rPr>
          <w:rFonts w:asciiTheme="majorBidi" w:eastAsia="Times New Roman" w:hAnsiTheme="majorBidi" w:cstheme="majorBidi"/>
          <w:color w:val="808080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Uvjerenje nadležnog suda, ne starije od šest (6) mjeseci od dana potpisivanja Ugovora, da se </w:t>
      </w:r>
      <w:r w:rsidRPr="00E568A9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ne vodi kazneni postupak protiv osobe ovlaštene za zastupanje prijavitelja i voditelja programa/projekta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(</w:t>
      </w:r>
      <w:r w:rsidRPr="00D5667D">
        <w:rPr>
          <w:rFonts w:asciiTheme="majorBidi" w:eastAsia="Times New Roman" w:hAnsiTheme="majorBidi" w:cstheme="majorBidi"/>
          <w:color w:val="ED7D31"/>
          <w:lang w:val="hr-HR"/>
          <w14:textFill>
            <w14:solidFill>
              <w14:srgbClr w14:val="ED7D31">
                <w14:lumMod w14:val="75000"/>
              </w14:srgbClr>
            </w14:solidFill>
          </w14:textFill>
          <w14:ligatures w14:val="standardContextual"/>
        </w:rPr>
        <w:t>dostavlja se nakon odabira, a prije potpisivanja ugovora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>).</w:t>
      </w:r>
    </w:p>
    <w:p w14:paraId="5A0595A8" w14:textId="77777777" w:rsidR="00E568A9" w:rsidRPr="00D5667D" w:rsidRDefault="00E568A9" w:rsidP="00E568A9">
      <w:pPr>
        <w:spacing w:after="0" w:line="240" w:lineRule="auto"/>
        <w:jc w:val="both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</w:p>
    <w:p w14:paraId="234B42FF" w14:textId="77777777" w:rsidR="00E568A9" w:rsidRPr="00D5667D" w:rsidRDefault="00E568A9" w:rsidP="00E568A9">
      <w:pPr>
        <w:spacing w:after="240" w:line="240" w:lineRule="auto"/>
        <w:jc w:val="both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  <w:r w:rsidRPr="00D5667D"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  <w:lastRenderedPageBreak/>
        <w:t>Obrasci pod rednim brojem 5. i 6. odnose se isključivo na neprofitne organizacije, dok se slijedeći dokumenti odnose na ostale prijavitelje:</w:t>
      </w:r>
    </w:p>
    <w:p w14:paraId="1955F8DF" w14:textId="77777777" w:rsidR="00E568A9" w:rsidRPr="00D5667D" w:rsidRDefault="00E568A9" w:rsidP="00E568A9">
      <w:pPr>
        <w:numPr>
          <w:ilvl w:val="0"/>
          <w:numId w:val="4"/>
        </w:numPr>
        <w:spacing w:after="0" w:line="240" w:lineRule="auto"/>
        <w:jc w:val="both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  <w:r w:rsidRPr="00D5667D"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  <w:t>Dokaz o pravnoj osobnosti – izvadak iz registra trgovačkog suda (preslika)</w:t>
      </w:r>
    </w:p>
    <w:p w14:paraId="12393A63" w14:textId="77777777" w:rsidR="00E568A9" w:rsidRPr="00D5667D" w:rsidRDefault="00E568A9" w:rsidP="00E568A9">
      <w:pPr>
        <w:numPr>
          <w:ilvl w:val="0"/>
          <w:numId w:val="4"/>
        </w:numPr>
        <w:spacing w:after="0" w:line="240" w:lineRule="auto"/>
        <w:jc w:val="both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  <w:bookmarkStart w:id="11" w:name="_Hlk187239097"/>
      <w:r w:rsidRPr="00D5667D"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  <w:t>Izvadak iz registra obrtnika (preslika obrtnice)</w:t>
      </w:r>
    </w:p>
    <w:p w14:paraId="3881A45C" w14:textId="77777777" w:rsidR="00E568A9" w:rsidRPr="00D5667D" w:rsidRDefault="00E568A9" w:rsidP="00E568A9">
      <w:pPr>
        <w:numPr>
          <w:ilvl w:val="0"/>
          <w:numId w:val="4"/>
        </w:numPr>
        <w:spacing w:after="0" w:line="240" w:lineRule="auto"/>
        <w:jc w:val="both"/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</w:pPr>
      <w:r w:rsidRPr="00D5667D">
        <w:rPr>
          <w:rStyle w:val="Neupadljivoisticanje"/>
          <w:rFonts w:asciiTheme="majorBidi" w:hAnsiTheme="majorBidi" w:cstheme="majorBidi"/>
          <w:i w:val="0"/>
          <w:color w:val="auto"/>
          <w:lang w:val="hr-HR"/>
        </w:rPr>
        <w:t>Domovnica (preslika) za fizičke osobe</w:t>
      </w:r>
    </w:p>
    <w:bookmarkEnd w:id="11"/>
    <w:p w14:paraId="7FAA0F78" w14:textId="77777777" w:rsidR="000F36E9" w:rsidRPr="00D52F92" w:rsidRDefault="000F36E9" w:rsidP="00EC1C1D">
      <w:pPr>
        <w:tabs>
          <w:tab w:val="num" w:pos="1485"/>
          <w:tab w:val="left" w:pos="2161"/>
        </w:tabs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highlight w:val="red"/>
          <w:lang w:val="hr-HR"/>
        </w:rPr>
      </w:pPr>
    </w:p>
    <w:p w14:paraId="3A207863" w14:textId="77777777" w:rsidR="000F36E9" w:rsidRPr="00D52F92" w:rsidRDefault="000F36E9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2.5.1.</w:t>
      </w:r>
      <w:r w:rsidR="00D52F92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SADRŽAJ OPISNOG OBRASCA</w:t>
      </w:r>
    </w:p>
    <w:p w14:paraId="0AB7494E" w14:textId="77777777" w:rsidR="000F36E9" w:rsidRPr="00D52F92" w:rsidRDefault="000F36E9" w:rsidP="00EC1C1D">
      <w:pPr>
        <w:spacing w:after="0"/>
        <w:rPr>
          <w:rStyle w:val="Neupadljivoisticanje"/>
          <w:rFonts w:ascii="Times New Roman" w:hAnsi="Times New Roman" w:cs="Times New Roman"/>
          <w:i w:val="0"/>
          <w:color w:val="auto"/>
          <w:highlight w:val="red"/>
          <w:lang w:val="hr-HR"/>
        </w:rPr>
      </w:pPr>
    </w:p>
    <w:p w14:paraId="3483F8EC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Opisni obrazac programa/projekta dio je obvezne dokumentacije. Sadrži podatke o prijavitelju, partnerima te sadržaju programa/projekta koji se predlaže za financiranje.</w:t>
      </w:r>
    </w:p>
    <w:p w14:paraId="45F1496E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Obrasci u kojima nedostaju podaci vezani uz sadržaj programa/projekta neće biti uzeti u razmatranje.</w:t>
      </w:r>
    </w:p>
    <w:p w14:paraId="549AD6AE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Obrazac je potrebno ispuniti na računalu. Rukom ispisani obrasci neće biti uzeti u razmatranje. </w:t>
      </w:r>
    </w:p>
    <w:p w14:paraId="532AA342" w14:textId="77777777" w:rsidR="000F36E9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Ukoliko opisni obrazac sadrži gore navedene nedostatke, prijava će se smatrati nevažećom. </w:t>
      </w:r>
    </w:p>
    <w:p w14:paraId="25C5F0D9" w14:textId="77777777" w:rsidR="00B55986" w:rsidRDefault="00B55986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</w:p>
    <w:p w14:paraId="35B56E74" w14:textId="77777777" w:rsidR="000F36E9" w:rsidRPr="00D52F92" w:rsidRDefault="000F36E9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2.5.2.</w:t>
      </w:r>
      <w:r w:rsidR="00D52F92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SADRŽAJ OBRASCA PRORAČUNA</w:t>
      </w:r>
    </w:p>
    <w:p w14:paraId="0C5B25C5" w14:textId="77777777" w:rsidR="000F36E9" w:rsidRPr="00D52F92" w:rsidRDefault="000F36E9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1FC4B0F0" w14:textId="1F5B4586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Obrazac Proračuna dio je obvezne dokumentacije</w:t>
      </w:r>
      <w:r w:rsidR="00AA1AAA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i sadrži podatke o svim izravnim i neizravnim troškovima programa/projekta. </w:t>
      </w:r>
    </w:p>
    <w:p w14:paraId="57C4ADC5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Prijava u kojima nedostaje obrazac Proračuna neće biti uzeta u razmatranje, kao ni prijava u kojoj obrazac Proračuna nije u potpunosti ispunjen.</w:t>
      </w:r>
    </w:p>
    <w:p w14:paraId="2F4B3C74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Obrazac je potrebno ispuniti na računalu. Rukom ispisani obrasci neće biti uzeti u razmatranje. </w:t>
      </w:r>
    </w:p>
    <w:p w14:paraId="745AF877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60FAF4A0" w14:textId="77777777" w:rsidR="000F36E9" w:rsidRDefault="000F36E9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2.5.3.</w:t>
      </w:r>
      <w:r w:rsidR="007075C4"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GDJE POSLATI PRIJAVU?</w:t>
      </w:r>
    </w:p>
    <w:p w14:paraId="168780A9" w14:textId="77777777" w:rsidR="00624E96" w:rsidRDefault="00624E96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</w:p>
    <w:p w14:paraId="675F8166" w14:textId="60922150" w:rsidR="00624E96" w:rsidRPr="009F3C72" w:rsidRDefault="00624E96" w:rsidP="00EC1C1D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hr-HR" w:eastAsia="hr-HR"/>
        </w:rPr>
      </w:pPr>
      <w:r w:rsidRPr="009F3C72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Prijave na </w:t>
      </w:r>
      <w:r w:rsidR="007C432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Poziv</w:t>
      </w:r>
      <w:r w:rsidRPr="009F3C72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se podnose na propisanim obrascima, ispunjenima na računalu  koji su dostupni na mrežnim stranicama </w:t>
      </w:r>
      <w:r w:rsidR="007C4328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Općine</w:t>
      </w:r>
      <w:r w:rsidRPr="009F3C72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</w:t>
      </w:r>
      <w:hyperlink r:id="rId9" w:history="1">
        <w:r w:rsidRPr="009F3C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r-HR" w:eastAsia="hr-HR"/>
          </w:rPr>
          <w:t>www.gracac.hr</w:t>
        </w:r>
      </w:hyperlink>
      <w:r w:rsidRPr="009F3C72">
        <w:rPr>
          <w:rFonts w:ascii="Times New Roman" w:eastAsia="Times New Roman" w:hAnsi="Times New Roman" w:cs="Times New Roman"/>
          <w:sz w:val="24"/>
          <w:szCs w:val="24"/>
          <w:u w:val="single"/>
          <w:lang w:val="hr-HR" w:eastAsia="hr-HR"/>
        </w:rPr>
        <w:t xml:space="preserve"> </w:t>
      </w:r>
      <w:r w:rsidRPr="009F3C72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.</w:t>
      </w:r>
    </w:p>
    <w:p w14:paraId="55F41420" w14:textId="786B0711" w:rsidR="00BC1E5A" w:rsidRPr="00BC1E5A" w:rsidRDefault="00BC1E5A" w:rsidP="00EC1C1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Prijavu na </w:t>
      </w:r>
      <w:r w:rsidR="007C4328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Poziv</w:t>
      </w:r>
      <w:r w:rsidRPr="00BC1E5A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 xml:space="preserve">  potrebno je dostaviti u zatvorenoj omotnici, </w:t>
      </w:r>
      <w:r w:rsidRPr="00BC1E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preporučeno poštom, putem dostavljača ili osobno u pisarnicu na adresu: </w:t>
      </w:r>
    </w:p>
    <w:p w14:paraId="0FB4E2F3" w14:textId="77777777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OPĆINA GRAČAC, </w:t>
      </w:r>
    </w:p>
    <w:p w14:paraId="29733728" w14:textId="77777777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Park sv. Jurja 1, </w:t>
      </w:r>
    </w:p>
    <w:p w14:paraId="4417B9D2" w14:textId="77777777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23440 Gračac</w:t>
      </w:r>
    </w:p>
    <w:p w14:paraId="5D408148" w14:textId="77777777" w:rsidR="00BC1E5A" w:rsidRPr="00BC1E5A" w:rsidRDefault="00BC1E5A" w:rsidP="00EC1C1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s naznakom na omotnici</w:t>
      </w:r>
    </w:p>
    <w:p w14:paraId="0EAC98C0" w14:textId="084C6F86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„Javni </w:t>
      </w:r>
      <w:r w:rsidR="007C4328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Poziv</w:t>
      </w:r>
      <w:r w:rsidRPr="00BC1E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 xml:space="preserve"> </w:t>
      </w:r>
    </w:p>
    <w:p w14:paraId="0E6CBF51" w14:textId="6F1C6829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 xml:space="preserve">za </w:t>
      </w:r>
      <w:r w:rsidR="003A3DDC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predlaganje</w:t>
      </w:r>
      <w:r w:rsidRPr="00BC1E5A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 xml:space="preserve"> javnih potreba </w:t>
      </w:r>
      <w:r w:rsidR="003A3DDC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 xml:space="preserve">u kulturi </w:t>
      </w:r>
      <w:r w:rsidR="007C4328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Općine</w:t>
      </w:r>
      <w:r w:rsidRPr="00BC1E5A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 xml:space="preserve"> </w:t>
      </w:r>
      <w:r w:rsidR="003A3DDC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Gračac za</w:t>
      </w:r>
      <w:r w:rsidRPr="00BC1E5A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 xml:space="preserve"> 202</w:t>
      </w:r>
      <w:r w:rsidR="00142F8C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6</w:t>
      </w:r>
      <w:r w:rsidRPr="00BC1E5A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. godin</w:t>
      </w:r>
      <w:r w:rsidR="003A3DDC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u</w:t>
      </w:r>
    </w:p>
    <w:p w14:paraId="3F9AE7EE" w14:textId="77777777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͠   NE OTVARATI ͠</w:t>
      </w:r>
    </w:p>
    <w:p w14:paraId="34C05E4B" w14:textId="77777777" w:rsidR="00BC1E5A" w:rsidRPr="00BC1E5A" w:rsidRDefault="00BC1E5A" w:rsidP="00EC1C1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</w:pPr>
    </w:p>
    <w:p w14:paraId="52EE2C00" w14:textId="77777777" w:rsidR="00BC1E5A" w:rsidRPr="00BC1E5A" w:rsidRDefault="00BC1E5A" w:rsidP="00EC1C1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BC1E5A">
        <w:rPr>
          <w:rFonts w:ascii="Times New Roman" w:eastAsia="Times New Roman" w:hAnsi="Times New Roman" w:cs="Times New Roman"/>
          <w:bCs/>
          <w:sz w:val="24"/>
          <w:szCs w:val="24"/>
          <w:lang w:val="hr-HR" w:eastAsia="hr-HR"/>
        </w:rPr>
        <w:t>ili</w:t>
      </w:r>
      <w:r w:rsidRPr="00BC1E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elektroničkim putem na adresu elektroničke pošte: </w:t>
      </w:r>
      <w:hyperlink r:id="rId10" w:history="1">
        <w:r w:rsidRPr="00BC1E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r-HR" w:eastAsia="hr-HR"/>
          </w:rPr>
          <w:t>gracac@gracac.hr</w:t>
        </w:r>
      </w:hyperlink>
      <w:r w:rsidRPr="00BC1E5A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.</w:t>
      </w:r>
    </w:p>
    <w:p w14:paraId="20AF7214" w14:textId="197509EE" w:rsidR="000F36E9" w:rsidRDefault="00892C88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Svi obrasci prijave koji se dostavljaju na adresu elektroničke pošte </w:t>
      </w:r>
      <w:bookmarkStart w:id="12" w:name="_Hlk147732354"/>
      <w:r w:rsidRPr="00892C8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obavezno moraju biti potpisani kvalificiranim elektroničkim potpisom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.</w:t>
      </w:r>
      <w:bookmarkEnd w:id="12"/>
    </w:p>
    <w:p w14:paraId="466713DC" w14:textId="77777777" w:rsidR="00892C88" w:rsidRPr="00D52F92" w:rsidRDefault="00892C88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05B82ECE" w14:textId="77777777" w:rsidR="000F36E9" w:rsidRDefault="000F36E9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2.5.4. ROK ZA SLANJE PRIJAVE</w:t>
      </w:r>
    </w:p>
    <w:p w14:paraId="3F464876" w14:textId="77777777" w:rsidR="00D74DFF" w:rsidRPr="00D52F92" w:rsidRDefault="00D74DFF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</w:p>
    <w:p w14:paraId="789CCA64" w14:textId="162411FA" w:rsidR="00D74DFF" w:rsidRPr="00D74DFF" w:rsidRDefault="00D74DFF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Rok za podnošenje prijava na Javni poziv je </w:t>
      </w:r>
      <w:r w:rsidR="00E568A9" w:rsidRPr="00E568A9">
        <w:rPr>
          <w:rStyle w:val="Neupadljivoisticanje"/>
          <w:rFonts w:ascii="Times New Roman" w:hAnsi="Times New Roman" w:cs="Times New Roman"/>
          <w:b/>
          <w:bCs/>
          <w:i w:val="0"/>
          <w:color w:val="auto"/>
          <w:lang w:val="hr-HR"/>
        </w:rPr>
        <w:t>07</w:t>
      </w:r>
      <w:r w:rsidRPr="00E568A9">
        <w:rPr>
          <w:rStyle w:val="Neupadljivoisticanje"/>
          <w:rFonts w:ascii="Times New Roman" w:hAnsi="Times New Roman" w:cs="Times New Roman"/>
          <w:b/>
          <w:bCs/>
          <w:i w:val="0"/>
          <w:color w:val="auto"/>
          <w:lang w:val="hr-HR"/>
        </w:rPr>
        <w:t>. studeni 202</w:t>
      </w:r>
      <w:r w:rsidR="00142F8C" w:rsidRPr="00E568A9">
        <w:rPr>
          <w:rStyle w:val="Neupadljivoisticanje"/>
          <w:rFonts w:ascii="Times New Roman" w:hAnsi="Times New Roman" w:cs="Times New Roman"/>
          <w:b/>
          <w:bCs/>
          <w:i w:val="0"/>
          <w:color w:val="auto"/>
          <w:lang w:val="hr-HR"/>
        </w:rPr>
        <w:t>5</w:t>
      </w:r>
      <w:r w:rsidRPr="00E568A9">
        <w:rPr>
          <w:rStyle w:val="Neupadljivoisticanje"/>
          <w:rFonts w:ascii="Times New Roman" w:hAnsi="Times New Roman" w:cs="Times New Roman"/>
          <w:b/>
          <w:bCs/>
          <w:i w:val="0"/>
          <w:color w:val="auto"/>
          <w:lang w:val="hr-HR"/>
        </w:rPr>
        <w:t xml:space="preserve"> godine.</w:t>
      </w:r>
    </w:p>
    <w:p w14:paraId="43AE9339" w14:textId="6CFD3751" w:rsidR="00D74DFF" w:rsidRPr="00D74DFF" w:rsidRDefault="00D74DFF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Prijava je dostavljena u roku ako je na prijamnom žigu razvidno da je zaprimljena u pošti do kraja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datuma naznačenog kao rok za prijavu na Javni poziv.</w:t>
      </w:r>
    </w:p>
    <w:p w14:paraId="07671C07" w14:textId="377D0AEE" w:rsidR="000F36E9" w:rsidRDefault="00D74DFF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Sve prijave poslane izvan roka, kao i one koje nisu u skladu s uvjetima Javnog poziva i ovim Uputama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neće se uzeti u razmatranje.</w:t>
      </w:r>
    </w:p>
    <w:p w14:paraId="22E9BFCF" w14:textId="77777777" w:rsidR="00E568A9" w:rsidRPr="00D52F92" w:rsidRDefault="00E568A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8C3B16C" w14:textId="77777777" w:rsidR="00D74DFF" w:rsidRDefault="00D74DFF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</w:p>
    <w:p w14:paraId="19AAF576" w14:textId="41ABE2EA" w:rsidR="000F36E9" w:rsidRPr="00D52F92" w:rsidRDefault="000F36E9" w:rsidP="00EC1C1D">
      <w:pPr>
        <w:spacing w:after="0"/>
        <w:ind w:firstLine="405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lastRenderedPageBreak/>
        <w:t>2.5.5.</w:t>
      </w:r>
      <w:r w:rsidR="00EC1C1D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KOME SE OBRATITI UKOLIKO IMATE PITANJA?</w:t>
      </w:r>
    </w:p>
    <w:p w14:paraId="4E977D31" w14:textId="77777777" w:rsidR="000F36E9" w:rsidRPr="00D52F92" w:rsidRDefault="000F36E9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highlight w:val="red"/>
          <w:lang w:val="hr-HR"/>
        </w:rPr>
      </w:pPr>
    </w:p>
    <w:p w14:paraId="1E8D51DD" w14:textId="257EA494" w:rsidR="00231E2C" w:rsidRPr="00D52F92" w:rsidRDefault="00231E2C" w:rsidP="00EC1C1D">
      <w:pPr>
        <w:spacing w:after="120"/>
        <w:jc w:val="both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Sva pitanja vezana uz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 mogu se postaviti isključivo elektroničkim putem, slanjem upita na sljedeću adresu: e-mail: </w:t>
      </w:r>
      <w:hyperlink r:id="rId11" w:history="1">
        <w:r w:rsidR="00FD1037" w:rsidRPr="00F027A8">
          <w:rPr>
            <w:rStyle w:val="Hiperveza"/>
            <w:rFonts w:ascii="Times New Roman" w:hAnsi="Times New Roman" w:cs="Times New Roman"/>
            <w:lang w:val="hr-HR" w:eastAsia="en-GB"/>
          </w:rPr>
          <w:t>gracac@gracac.hr</w:t>
        </w:r>
      </w:hyperlink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 i to najkasnije deset  (10) dana prije isteka roka za prijavu na Javni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. </w:t>
      </w:r>
    </w:p>
    <w:p w14:paraId="2E8A45A8" w14:textId="6ECBA430" w:rsidR="00231E2C" w:rsidRPr="00D52F92" w:rsidRDefault="00231E2C" w:rsidP="00EC1C1D">
      <w:pPr>
        <w:spacing w:after="0"/>
        <w:jc w:val="both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Odgovori na pojedine upite u najkraćem mogućem roku poslat će se izravno na adrese onih koji su pitanja postavili, a odgovori na najčešće postavljena objavit će se na sljedećoj web stranici: </w:t>
      </w:r>
      <w:hyperlink r:id="rId12" w:history="1">
        <w:r w:rsidRPr="00B2179D">
          <w:rPr>
            <w:rStyle w:val="Hiperveza"/>
            <w:rFonts w:ascii="Times New Roman" w:hAnsi="Times New Roman" w:cs="Times New Roman"/>
            <w:lang w:val="hr-HR" w:eastAsia="en-GB"/>
          </w:rPr>
          <w:t>www.gracac.hr</w:t>
        </w:r>
      </w:hyperlink>
      <w:r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 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 xml:space="preserve">i to najkasnije sedam  (7) dana prije isteka roka za prijavu na Javni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>.</w:t>
      </w:r>
    </w:p>
    <w:p w14:paraId="099F049E" w14:textId="77777777" w:rsidR="00231E2C" w:rsidRPr="00D52F92" w:rsidRDefault="00231E2C" w:rsidP="003A1A04">
      <w:pPr>
        <w:spacing w:after="0"/>
        <w:jc w:val="both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  <w:t>U svrhu osiguranja ravnopravnosti svih potencijalnih prijavitelja, Općina Gračac ne može davati prethodna mišljenja o prihvatljivosti prijavitelja, partnera, aktivnosti ili troškova navedenih u prijavi.</w:t>
      </w:r>
      <w:bookmarkStart w:id="13" w:name="_Toc40507653"/>
      <w:bookmarkStart w:id="14" w:name="_Toc419712061"/>
    </w:p>
    <w:p w14:paraId="1D5BA4CA" w14:textId="77777777" w:rsidR="00231E2C" w:rsidRPr="00D52F92" w:rsidRDefault="00231E2C" w:rsidP="00EC1C1D">
      <w:pPr>
        <w:spacing w:after="120"/>
        <w:jc w:val="both"/>
        <w:outlineLvl w:val="0"/>
        <w:rPr>
          <w:rStyle w:val="Neupadljivoisticanje"/>
          <w:rFonts w:ascii="Times New Roman" w:hAnsi="Times New Roman" w:cs="Times New Roman"/>
          <w:i w:val="0"/>
          <w:color w:val="auto"/>
          <w:lang w:val="hr-HR" w:eastAsia="en-GB"/>
        </w:rPr>
      </w:pPr>
    </w:p>
    <w:p w14:paraId="4E0EA010" w14:textId="77777777" w:rsidR="00231E2C" w:rsidRPr="00D52F92" w:rsidRDefault="00231E2C" w:rsidP="003A1A04">
      <w:pPr>
        <w:spacing w:after="0"/>
        <w:jc w:val="both"/>
        <w:outlineLvl w:val="0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2.6.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ab/>
      </w:r>
      <w:bookmarkEnd w:id="13"/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PROCJENA PRIJAVA I DONOŠENJE ODLUKE O DODJELI SREDSTAVA</w:t>
      </w:r>
      <w:bookmarkEnd w:id="14"/>
    </w:p>
    <w:p w14:paraId="221F66D9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29B94EED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Sve pristigle i zaprimljene prijave proći će kroz sljedeću proceduru:</w:t>
      </w:r>
    </w:p>
    <w:p w14:paraId="4515A780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6AC7A553" w14:textId="22D5B509" w:rsidR="00231E2C" w:rsidRPr="00D52F92" w:rsidRDefault="00231E2C" w:rsidP="00EC1C1D">
      <w:pPr>
        <w:tabs>
          <w:tab w:val="left" w:pos="567"/>
          <w:tab w:val="left" w:pos="2608"/>
          <w:tab w:val="left" w:pos="3317"/>
        </w:tabs>
        <w:spacing w:after="24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(A) PREGLED PRIJAVA U ODNOSU NA PROPISANE UVJETE </w:t>
      </w:r>
      <w:r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A</w:t>
      </w:r>
    </w:p>
    <w:p w14:paraId="18A3F4BA" w14:textId="63C0E204" w:rsidR="00231E2C" w:rsidRDefault="00FD1037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FD103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Povjerenstvo za administrativnu provjeru propisanih uvjeta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Poziva</w:t>
      </w:r>
      <w:r w:rsidRPr="00FD103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(dalje: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</w:t>
      </w:r>
      <w:r w:rsidRPr="00FD103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ovjerenstvo)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="00231E2C" w:rsidRPr="00231E2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Općine </w:t>
      </w:r>
      <w:r w:rsidR="00231E2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Gračac</w:t>
      </w:r>
      <w:r w:rsidR="00231E2C" w:rsidRPr="00231E2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pregledat će zaprimljene prijave i utvrditi zadovoljavaju li propisane administrativne uvjete.</w:t>
      </w:r>
    </w:p>
    <w:p w14:paraId="4A496C83" w14:textId="77777777" w:rsidR="00231E2C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7BAED19C" w14:textId="4193A80F" w:rsidR="00231E2C" w:rsidRPr="00D52F92" w:rsidRDefault="00DD5AF8" w:rsidP="00236871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D5AF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Nakon provjere svih pristiglih i zaprimljenih prijava s obzirom na propisane uvjete </w:t>
      </w:r>
      <w:r w:rsidR="00CA7FA0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Poziva</w:t>
      </w:r>
      <w:r w:rsidRPr="00DD5AF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,</w:t>
      </w:r>
      <w:r w:rsidR="00236871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DD5AF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Povjerenstvo donosi odluku s popisom svih prijavitelja koji su zadovoljili propisane uvjete i čije se</w:t>
      </w:r>
      <w:r w:rsidR="00236871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DD5AF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prijave stoga upućuju u daljnji postupak ocjene kvalitete, kao i popis svih prijavitelja koji nisu</w:t>
      </w:r>
      <w:r w:rsidR="00236871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DD5AF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zadovoljili propisane uvjete Poziva, a čije se prijave odbijaju s naznakom razloga odbijanja.</w:t>
      </w:r>
    </w:p>
    <w:p w14:paraId="79B8962B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3965F8AA" w14:textId="7B11FE41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Svi prijavitelji čije prijave budu odbijene iz razloga ne ispunjavanja propisanih uvjeta, o toj činjenici biti će obaviještene u roku od najviše osam (8) dana od dana</w:t>
      </w:r>
      <w:r w:rsidR="00DD5AF8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donošenja odluke</w:t>
      </w:r>
      <w:r w:rsidR="00236871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Povjerenstva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, nakon čega imaju narednih osam (8) dana od dana prijema obavijesti, podnijeti prigovor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Općinskom načelniku 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Općine Gračac koj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i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će u roku od tri (3) dana od primitka prigovora odlučiti o istome.</w:t>
      </w:r>
    </w:p>
    <w:p w14:paraId="18017424" w14:textId="77777777" w:rsidR="00231E2C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188D1D56" w14:textId="77777777" w:rsidR="003A1A04" w:rsidRDefault="00231E2C" w:rsidP="003A1A04">
      <w:pPr>
        <w:tabs>
          <w:tab w:val="left" w:pos="567"/>
          <w:tab w:val="left" w:pos="2608"/>
          <w:tab w:val="left" w:pos="3317"/>
        </w:tabs>
        <w:spacing w:after="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(B) OCJENA PRIJAVA KOJE SU ZADOVOLJILE PROPISANE UVJETE </w:t>
      </w:r>
      <w:r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A</w:t>
      </w:r>
    </w:p>
    <w:p w14:paraId="0AD14F84" w14:textId="46467897" w:rsidR="00231E2C" w:rsidRPr="00D52F92" w:rsidRDefault="00231E2C" w:rsidP="003A1A04">
      <w:pPr>
        <w:tabs>
          <w:tab w:val="left" w:pos="567"/>
          <w:tab w:val="left" w:pos="2608"/>
          <w:tab w:val="left" w:pos="3317"/>
        </w:tabs>
        <w:spacing w:after="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 </w:t>
      </w:r>
    </w:p>
    <w:p w14:paraId="3B46B78E" w14:textId="5A9B32C9" w:rsidR="00231E2C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231E2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Stručno povjerenstvo Općine</w:t>
      </w:r>
      <w:r w:rsidR="00263235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Pr="00231E2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Gračac za vrednovanje prijavljenih programa i projekata iz područja kulture</w:t>
      </w:r>
      <w:r w:rsidR="00D74DFF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(u daljnjem tekstu Povjerenstvo)</w:t>
      </w:r>
      <w:r w:rsidRPr="00231E2C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ocjenjuje svaku zaprimljenu prijavu koja je zadovoljila propisane administrativne uvjete Javnog poziva.</w:t>
      </w:r>
    </w:p>
    <w:p w14:paraId="3D5A94B4" w14:textId="5DFC8352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Svaka pristigla i zaprimljena prijava ocjenjuje se temeljem obrasca za procjenu.</w:t>
      </w:r>
    </w:p>
    <w:p w14:paraId="57079DAC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5A38B8FB" w14:textId="59958B63" w:rsidR="00231E2C" w:rsidRPr="00D52F92" w:rsidRDefault="00231E2C" w:rsidP="00D11587">
      <w:pPr>
        <w:spacing w:after="0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Temeljem provedene procjene prijava koje su zadovoljile propisane uvjete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a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i ostvarile minimalno 50% </w:t>
      </w:r>
      <w:r w:rsidR="0098321E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od ukupno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mogućih bodova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, </w:t>
      </w:r>
      <w:r w:rsidR="00D11587" w:rsidRPr="00D1158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Stručno</w:t>
      </w:r>
      <w:r w:rsidR="00D1158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p</w:t>
      </w:r>
      <w:r w:rsidR="00D11587" w:rsidRPr="00D1158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ovjerenstvo će sastaviti prijedlog liste odabranih projekata/programa za dodjelu sredstava, te isti</w:t>
      </w:r>
      <w:r w:rsidR="00D1158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</w:t>
      </w:r>
      <w:r w:rsidR="00D11587" w:rsidRPr="00D1158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dostaviti na odlučivanje Općinskom načelniku</w:t>
      </w:r>
      <w:r w:rsidR="00D11587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koji donosi odluku o dodjeli financijskih sredstava.</w:t>
      </w:r>
    </w:p>
    <w:p w14:paraId="4D1D6BCB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7CBD3930" w14:textId="0319DFE1" w:rsidR="00231E2C" w:rsidRPr="00D52F92" w:rsidRDefault="00D11587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U</w:t>
      </w:r>
      <w:r w:rsidR="00231E2C"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roku od osam (8) dana od donošenja odluke o dodjeli financijskih sredstava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svi </w:t>
      </w:r>
      <w:r w:rsidR="00231E2C"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prijavitelj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i</w:t>
      </w:r>
      <w:r w:rsidR="00231E2C"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čiji programi ili projekti nisu prihvaćeni za financiranje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bit će obavješteni </w:t>
      </w:r>
      <w:r w:rsidR="00231E2C"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 razlozima ne financiranja njihova programa ili projekta uz navođenje ostvarenog broja bodova ocjenjivanog programa ili projekta.</w:t>
      </w:r>
    </w:p>
    <w:p w14:paraId="0247DC9A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19E6C4A8" w14:textId="38A91F78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Općina Gračac će podnositeljima prijava na Javni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koji su nezadovoljni odlukom o dodjeli financijskih sredstava omogućiti pravo na prigovor u roku od osam (8) dana od dana primitka obavijesti o razlozima ne financiranja prijavljenih programa/projekata. </w:t>
      </w:r>
    </w:p>
    <w:p w14:paraId="45132A2A" w14:textId="6EC4EA3D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lastRenderedPageBreak/>
        <w:t xml:space="preserve">Prigovor se podnosi </w:t>
      </w:r>
      <w:r w:rsidR="004B48E6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Općinskom načelniku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u pisanoj formi, isključivo na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ni postupak te eventualno bodovanje nekog kriterija </w:t>
      </w:r>
      <w:r w:rsidRPr="00002CFB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„0“ bodova, ukoliko prijavitelj smatra da je u prijavi dostavio dovoljno argumenata za drugačije bodovanje. </w:t>
      </w:r>
    </w:p>
    <w:p w14:paraId="0B456288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Prigovor se ne može podnijeti na odluku o neodobravanju sredstava ili visini dodijeljenih sredstava.</w:t>
      </w:r>
    </w:p>
    <w:p w14:paraId="7FE1A3A4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Odluka po prigovoru donosi Općinsk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i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načelni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k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Općine Gračac u roku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8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 dana od dana primitka prigovora.</w:t>
      </w:r>
    </w:p>
    <w:p w14:paraId="0E4FB92D" w14:textId="4E6460FA" w:rsidR="00231E2C" w:rsidRPr="00D52F92" w:rsidRDefault="00231E2C" w:rsidP="00EC1C1D">
      <w:pPr>
        <w:autoSpaceDE w:val="0"/>
        <w:autoSpaceDN w:val="0"/>
        <w:adjustRightInd w:val="0"/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Pri vrednovanju prijavljenih programa/projekata, </w:t>
      </w:r>
      <w:r w:rsidR="005B744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Stručno 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Povjerenstvo će se rukovoditi Pravilnikom. </w:t>
      </w:r>
    </w:p>
    <w:p w14:paraId="237FAAB9" w14:textId="15C9106B" w:rsidR="00231E2C" w:rsidRPr="00D52F92" w:rsidRDefault="00231E2C" w:rsidP="00EC1C1D">
      <w:pPr>
        <w:tabs>
          <w:tab w:val="left" w:pos="567"/>
          <w:tab w:val="left" w:pos="2608"/>
          <w:tab w:val="left" w:pos="3317"/>
        </w:tabs>
        <w:spacing w:before="240" w:after="24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 xml:space="preserve">(C) DOSTAVA DODATNE DOKUMENTACIJE I UGOVARANJE </w:t>
      </w:r>
    </w:p>
    <w:p w14:paraId="73C53799" w14:textId="7A36A25B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bookmarkStart w:id="15" w:name="_Toc40507654"/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Kako bi se izbjegli dodatni nepotrebni troškovi prilikom prijave na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, Općina Gračac  tražit će dodatnu dokumentaciju isključivo od onih prijavitelja koji su, temeljem postupka procjene prijava, ušli na Privremenu listu odabranih programa/projekata za dodjelu sredstava. </w:t>
      </w:r>
    </w:p>
    <w:p w14:paraId="5169A057" w14:textId="1FC3F495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Prije konačnog potpisivanja ugovora s korisnikom sredstava, a temeljem procjene </w:t>
      </w:r>
      <w:r w:rsidR="0098321E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Stručnog p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ovjerenstva, Općina Gračac može tražiti reviziju obrasca proračuna kako bi procijenjeni troškovi odgovarali realnim troškovima u odnosu na predložene aktivnosti. </w:t>
      </w:r>
    </w:p>
    <w:p w14:paraId="12853B3E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Dokumenti i potvrde koji će se dodatno tražiti od prijavitelja prije samog potpisivanja Ugovora o dodjeli financijskih sredstava za provedbu projekta su:</w:t>
      </w:r>
    </w:p>
    <w:p w14:paraId="6388DCDF" w14:textId="77777777" w:rsidR="00530BC4" w:rsidRPr="00D5667D" w:rsidRDefault="00530BC4" w:rsidP="00530BC4">
      <w:pPr>
        <w:numPr>
          <w:ilvl w:val="0"/>
          <w:numId w:val="5"/>
        </w:numPr>
        <w:spacing w:after="0" w:line="278" w:lineRule="auto"/>
        <w:jc w:val="both"/>
        <w:rPr>
          <w:rFonts w:asciiTheme="majorBidi" w:eastAsia="Times New Roman" w:hAnsiTheme="majorBidi" w:cstheme="majorBidi"/>
          <w:color w:val="538135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Ukoliko udruga traži troškove plaće ili honorara na programu/projektu, mora priložiti </w:t>
      </w:r>
      <w:r w:rsidRPr="00530BC4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presliku ugovora o radu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, djelu i sl. kao dokaz o ispunjavanju uvjeta </w:t>
      </w:r>
    </w:p>
    <w:p w14:paraId="148E442F" w14:textId="77777777" w:rsidR="00530BC4" w:rsidRPr="00D5667D" w:rsidRDefault="00530BC4" w:rsidP="00530BC4">
      <w:pPr>
        <w:numPr>
          <w:ilvl w:val="0"/>
          <w:numId w:val="5"/>
        </w:numPr>
        <w:spacing w:after="0" w:line="278" w:lineRule="auto"/>
        <w:jc w:val="both"/>
        <w:rPr>
          <w:rFonts w:asciiTheme="majorBidi" w:eastAsia="Times New Roman" w:hAnsiTheme="majorBidi" w:cstheme="majorBidi"/>
          <w:color w:val="A6A6A6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Obrazac izjave o </w:t>
      </w:r>
      <w:r w:rsidRPr="00D5667D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nepostojanju dvostrukog financiranja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s potpisom osobe ovlaštene za zastupanje  i ovjeren pečatom prijavitelja  </w:t>
      </w:r>
    </w:p>
    <w:p w14:paraId="30DA8B81" w14:textId="77777777" w:rsidR="00530BC4" w:rsidRPr="00D5667D" w:rsidRDefault="00530BC4" w:rsidP="00530BC4">
      <w:pPr>
        <w:numPr>
          <w:ilvl w:val="0"/>
          <w:numId w:val="5"/>
        </w:numPr>
        <w:spacing w:after="0" w:line="278" w:lineRule="auto"/>
        <w:jc w:val="both"/>
        <w:rPr>
          <w:rFonts w:asciiTheme="majorBidi" w:eastAsia="Times New Roman" w:hAnsiTheme="majorBidi" w:cstheme="majorBidi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Obrazac izjave o </w:t>
      </w:r>
      <w:r w:rsidRPr="00D5667D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nepostojanju sukoba interesa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s potpisom osobe ovlaštene za zastupanje  i ovjeren pečatom prijavitelja  i potpisom voditelja projekta </w:t>
      </w:r>
    </w:p>
    <w:p w14:paraId="4B2691D4" w14:textId="77777777" w:rsidR="00530BC4" w:rsidRPr="00D5667D" w:rsidRDefault="00530BC4" w:rsidP="00530BC4">
      <w:pPr>
        <w:numPr>
          <w:ilvl w:val="0"/>
          <w:numId w:val="5"/>
        </w:numPr>
        <w:spacing w:after="0" w:line="278" w:lineRule="auto"/>
        <w:jc w:val="both"/>
        <w:rPr>
          <w:rFonts w:asciiTheme="majorBidi" w:eastAsia="Times New Roman" w:hAnsiTheme="majorBidi" w:cstheme="majorBidi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Obrazac izjave o </w:t>
      </w:r>
      <w:r w:rsidRPr="00D5667D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neosuđivanosti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s potpisom osobe ovlaštene za zastupanje  i ovjeren pečatom prijavitelja  i potpisom voditelja projekta </w:t>
      </w:r>
    </w:p>
    <w:p w14:paraId="21B5542D" w14:textId="77777777" w:rsidR="00530BC4" w:rsidRPr="00D5667D" w:rsidRDefault="00530BC4" w:rsidP="00530BC4">
      <w:pPr>
        <w:numPr>
          <w:ilvl w:val="0"/>
          <w:numId w:val="5"/>
        </w:numPr>
        <w:spacing w:after="0" w:line="278" w:lineRule="auto"/>
        <w:jc w:val="both"/>
        <w:rPr>
          <w:rFonts w:asciiTheme="majorBidi" w:eastAsia="Times New Roman" w:hAnsiTheme="majorBidi" w:cstheme="majorBidi"/>
          <w:color w:val="808080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Potvrda Porezne uprave </w:t>
      </w:r>
      <w:r w:rsidRPr="00581AA4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o nepostojanju duga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  ne starija od trideset (30) dana od dana potpisivanja Ugovora </w:t>
      </w:r>
    </w:p>
    <w:p w14:paraId="446AF3E0" w14:textId="77777777" w:rsidR="00530BC4" w:rsidRPr="00D5667D" w:rsidRDefault="00530BC4" w:rsidP="00530BC4">
      <w:pPr>
        <w:numPr>
          <w:ilvl w:val="0"/>
          <w:numId w:val="5"/>
        </w:numPr>
        <w:spacing w:after="0" w:line="278" w:lineRule="auto"/>
        <w:jc w:val="both"/>
        <w:rPr>
          <w:rFonts w:asciiTheme="majorBidi" w:eastAsia="Times New Roman" w:hAnsiTheme="majorBidi" w:cstheme="majorBidi"/>
          <w:color w:val="808080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Potvrda Općine Gračac o nepostojanju duga ne starija od trideset (30) dana od dana potpisivanja Ugovora </w:t>
      </w:r>
      <w:r>
        <w:rPr>
          <w:rFonts w:asciiTheme="majorBidi" w:eastAsia="Times New Roman" w:hAnsiTheme="majorBidi" w:cstheme="majorBidi"/>
          <w:lang w:val="hr-HR"/>
          <w14:ligatures w14:val="standardContextual"/>
        </w:rPr>
        <w:t>(</w:t>
      </w:r>
      <w:r w:rsidRPr="003A1A04">
        <w:rPr>
          <w:rFonts w:asciiTheme="majorBidi" w:eastAsia="Times New Roman" w:hAnsiTheme="majorBidi" w:cstheme="majorBidi"/>
          <w:color w:val="E36C0A" w:themeColor="accent6" w:themeShade="BF"/>
          <w:lang w:val="hr-HR"/>
          <w14:ligatures w14:val="standardContextual"/>
        </w:rPr>
        <w:t>dostavlja Općina Gračac</w:t>
      </w:r>
      <w:r>
        <w:rPr>
          <w:rFonts w:asciiTheme="majorBidi" w:eastAsia="Times New Roman" w:hAnsiTheme="majorBidi" w:cstheme="majorBidi"/>
          <w:lang w:val="hr-HR"/>
          <w14:ligatures w14:val="standardContextual"/>
        </w:rPr>
        <w:t>)</w:t>
      </w:r>
    </w:p>
    <w:p w14:paraId="561AB4B0" w14:textId="77777777" w:rsidR="00530BC4" w:rsidRPr="00D5667D" w:rsidRDefault="00530BC4" w:rsidP="00530BC4">
      <w:pPr>
        <w:numPr>
          <w:ilvl w:val="0"/>
          <w:numId w:val="5"/>
        </w:numPr>
        <w:spacing w:after="0" w:line="278" w:lineRule="auto"/>
        <w:jc w:val="both"/>
        <w:rPr>
          <w:rFonts w:asciiTheme="majorBidi" w:eastAsia="Times New Roman" w:hAnsiTheme="majorBidi" w:cstheme="majorBidi"/>
          <w:color w:val="808080"/>
          <w:lang w:val="hr-HR"/>
          <w14:ligatures w14:val="standardContextual"/>
        </w:rPr>
      </w:pP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Uvjerenje nadležnog suda, ne starije od šest (6) mjeseci od dana potpisivanja Ugovora, da se </w:t>
      </w:r>
      <w:r w:rsidRPr="00581AA4">
        <w:rPr>
          <w:rFonts w:asciiTheme="majorBidi" w:eastAsia="Times New Roman" w:hAnsiTheme="majorBidi" w:cstheme="majorBidi"/>
          <w:u w:val="single"/>
          <w:lang w:val="hr-HR"/>
          <w14:ligatures w14:val="standardContextual"/>
        </w:rPr>
        <w:t>ne vodi kazneni postupak protiv osobe ovlaštene za zastupanje prijavitelja i voditelja programa/projekta</w:t>
      </w:r>
      <w:r w:rsidRPr="00D5667D">
        <w:rPr>
          <w:rFonts w:asciiTheme="majorBidi" w:eastAsia="Times New Roman" w:hAnsiTheme="majorBidi" w:cstheme="majorBidi"/>
          <w:lang w:val="hr-HR"/>
          <w14:ligatures w14:val="standardContextual"/>
        </w:rPr>
        <w:t xml:space="preserve"> </w:t>
      </w:r>
    </w:p>
    <w:p w14:paraId="363381C7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71068010" w14:textId="6AAD5953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Provjeru dodatne dokumentacije vrši </w:t>
      </w:r>
      <w:r w:rsidR="0098321E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Stručno p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ovjerenstvo. </w:t>
      </w:r>
    </w:p>
    <w:p w14:paraId="216BDEAD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p w14:paraId="424A45E0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Ukoliko prijavitelj ne dostavi traženu dodatnu dokumentaciju u  roku od deset (10) dana, njegova prijava će se odbaciti kao nevažeća.</w:t>
      </w:r>
    </w:p>
    <w:p w14:paraId="39578FB3" w14:textId="0DC08455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Ukoliko se provjerom dodatne dokumentacije ustanovi da neki od prijavitelja ne ispunjava tražene uvjete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a, njegova prijava neće se razmatrati za postupak ugovaranja.</w:t>
      </w:r>
    </w:p>
    <w:p w14:paraId="355E113F" w14:textId="77777777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Rezervna lista odabranih programa/projekata za dodjelu sredstava aktivirat će se prema redoslijedu ostvarenih bodova prilikom procjene ukoliko, nakon provjere dodatne dokumentacije i procesa revizije proračunskih obrazaca, ostane dovoljno sredstava za ugovaranje dodatnih programa/projekata. </w:t>
      </w:r>
    </w:p>
    <w:p w14:paraId="48DCB54B" w14:textId="606BFDAE" w:rsidR="00231E2C" w:rsidRPr="00D52F92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Nakon provjere dostavljene dokumentacije, </w:t>
      </w:r>
      <w:r w:rsidR="0098321E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Stručno p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ovjerenstvo predlaže konačnu listu odabranih programa/projekata za dodjelu sredstava</w:t>
      </w:r>
      <w:bookmarkEnd w:id="15"/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.</w:t>
      </w:r>
    </w:p>
    <w:p w14:paraId="5623EB91" w14:textId="77777777" w:rsidR="00231E2C" w:rsidRDefault="00231E2C" w:rsidP="00EC1C1D">
      <w:pPr>
        <w:spacing w:after="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Sa svim prijaviteljima  kojima su odobrena financijska sredstva Općina Gračac će potpisati ugovor o financiranju programa ili projekata najkasnije trideset (30) dana od dana donošenja odluke o financiranju.</w:t>
      </w:r>
    </w:p>
    <w:p w14:paraId="6C0B1D0C" w14:textId="77777777" w:rsidR="00231E2C" w:rsidRPr="00D52F92" w:rsidRDefault="00231E2C" w:rsidP="00EC1C1D">
      <w:pPr>
        <w:spacing w:before="240" w:after="240"/>
        <w:jc w:val="both"/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</w:pPr>
      <w:bookmarkStart w:id="16" w:name="_Toc419712062"/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>2.7.</w:t>
      </w:r>
      <w:r w:rsidRPr="00D52F92">
        <w:rPr>
          <w:rStyle w:val="Neupadljivoisticanje"/>
          <w:rFonts w:ascii="Times New Roman" w:hAnsi="Times New Roman" w:cs="Times New Roman"/>
          <w:b/>
          <w:i w:val="0"/>
          <w:color w:val="auto"/>
          <w:lang w:val="hr-HR"/>
        </w:rPr>
        <w:tab/>
        <w:t>OBAVIJEST O DONESENOJ ODLUCI O DODJELI FINANCIJSKIH SREDSTAVA</w:t>
      </w:r>
      <w:bookmarkEnd w:id="16"/>
    </w:p>
    <w:p w14:paraId="01663605" w14:textId="042FD1D8" w:rsidR="00231E2C" w:rsidRDefault="00231E2C" w:rsidP="00EC1C1D">
      <w:pPr>
        <w:spacing w:after="12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 xml:space="preserve">Svi prijavitelji, čije su prijave ušle u postupak procjene, biti će obaviješteni o donesenoj Odluci o dodjeli financijskih sredstava programima/projektima u sklopu </w:t>
      </w:r>
      <w:r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Poziv</w:t>
      </w:r>
      <w:r w:rsidRPr="00D52F92"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  <w:t>a.</w:t>
      </w:r>
    </w:p>
    <w:p w14:paraId="19D8D8EE" w14:textId="77777777" w:rsidR="008B4CB8" w:rsidRDefault="008B4CB8" w:rsidP="00EC1C1D">
      <w:pPr>
        <w:spacing w:after="120"/>
        <w:jc w:val="both"/>
        <w:rPr>
          <w:rStyle w:val="Neupadljivoisticanje"/>
          <w:rFonts w:ascii="Times New Roman" w:hAnsi="Times New Roman" w:cs="Times New Roman"/>
          <w:i w:val="0"/>
          <w:color w:val="auto"/>
          <w:lang w:val="hr-HR"/>
        </w:rPr>
      </w:pPr>
    </w:p>
    <w:sectPr w:rsidR="008B4CB8" w:rsidSect="002330A5">
      <w:footerReference w:type="default" r:id="rId13"/>
      <w:pgSz w:w="11906" w:h="16838" w:code="9"/>
      <w:pgMar w:top="1021" w:right="1134" w:bottom="1021" w:left="1134" w:header="567" w:footer="545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F7BDD" w14:textId="77777777" w:rsidR="00BB6427" w:rsidRDefault="00BB6427">
      <w:pPr>
        <w:spacing w:after="0" w:line="240" w:lineRule="auto"/>
      </w:pPr>
      <w:r>
        <w:separator/>
      </w:r>
    </w:p>
  </w:endnote>
  <w:endnote w:type="continuationSeparator" w:id="0">
    <w:p w14:paraId="3B4ACDD2" w14:textId="77777777" w:rsidR="00BB6427" w:rsidRDefault="00BB6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5F7F1" w14:textId="77777777" w:rsidR="00B55986" w:rsidRDefault="00B55986">
    <w:pPr>
      <w:pStyle w:val="Podnoje"/>
    </w:pPr>
  </w:p>
  <w:p w14:paraId="5E25959E" w14:textId="77777777" w:rsidR="00497D6D" w:rsidRPr="008D4C59" w:rsidRDefault="00497D6D" w:rsidP="00CF6359">
    <w:pPr>
      <w:pStyle w:val="Podnoje"/>
      <w:tabs>
        <w:tab w:val="right" w:pos="9639"/>
      </w:tabs>
      <w:rPr>
        <w:rFonts w:ascii="Times New Roman" w:hAnsi="Times New Roman"/>
        <w:sz w:val="18"/>
        <w:szCs w:val="18"/>
        <w:lang w:val="hr-H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21AF5" w14:textId="77777777" w:rsidR="00BB6427" w:rsidRDefault="00BB6427">
      <w:pPr>
        <w:spacing w:after="0" w:line="240" w:lineRule="auto"/>
      </w:pPr>
      <w:r>
        <w:separator/>
      </w:r>
    </w:p>
  </w:footnote>
  <w:footnote w:type="continuationSeparator" w:id="0">
    <w:p w14:paraId="6870109B" w14:textId="77777777" w:rsidR="00BB6427" w:rsidRDefault="00BB6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1F1E"/>
    <w:multiLevelType w:val="hybridMultilevel"/>
    <w:tmpl w:val="A6023830"/>
    <w:lvl w:ilvl="0" w:tplc="7A7EAA0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4C5B"/>
    <w:multiLevelType w:val="hybridMultilevel"/>
    <w:tmpl w:val="8E8E45DC"/>
    <w:lvl w:ilvl="0" w:tplc="932A5214">
      <w:start w:val="1"/>
      <w:numFmt w:val="decimal"/>
      <w:lvlText w:val="%1."/>
      <w:lvlJc w:val="left"/>
      <w:pPr>
        <w:ind w:left="765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29F498C"/>
    <w:multiLevelType w:val="hybridMultilevel"/>
    <w:tmpl w:val="8332873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4B7602"/>
    <w:multiLevelType w:val="hybridMultilevel"/>
    <w:tmpl w:val="794A8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B5B78"/>
    <w:multiLevelType w:val="hybridMultilevel"/>
    <w:tmpl w:val="06F2ED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82636E"/>
    <w:multiLevelType w:val="hybridMultilevel"/>
    <w:tmpl w:val="69844D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D0189"/>
    <w:multiLevelType w:val="hybridMultilevel"/>
    <w:tmpl w:val="A57AC5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36255"/>
    <w:multiLevelType w:val="hybridMultilevel"/>
    <w:tmpl w:val="B6AEABEA"/>
    <w:lvl w:ilvl="0" w:tplc="FFFFFFFF">
      <w:start w:val="1"/>
      <w:numFmt w:val="decimal"/>
      <w:lvlText w:val="%1."/>
      <w:lvlJc w:val="left"/>
      <w:pPr>
        <w:ind w:left="765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1C73992"/>
    <w:multiLevelType w:val="hybridMultilevel"/>
    <w:tmpl w:val="C290C7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E3E73"/>
    <w:multiLevelType w:val="hybridMultilevel"/>
    <w:tmpl w:val="0DB2E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738BE"/>
    <w:multiLevelType w:val="hybridMultilevel"/>
    <w:tmpl w:val="250A543C"/>
    <w:lvl w:ilvl="0" w:tplc="22E4C72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533CA"/>
    <w:multiLevelType w:val="hybridMultilevel"/>
    <w:tmpl w:val="F4AC25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055FFC"/>
    <w:multiLevelType w:val="hybridMultilevel"/>
    <w:tmpl w:val="B6AEABEA"/>
    <w:lvl w:ilvl="0" w:tplc="DAF8D6C8">
      <w:start w:val="1"/>
      <w:numFmt w:val="decimal"/>
      <w:lvlText w:val="%1."/>
      <w:lvlJc w:val="left"/>
      <w:pPr>
        <w:ind w:left="765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51CC3686"/>
    <w:multiLevelType w:val="hybridMultilevel"/>
    <w:tmpl w:val="FC7495B2"/>
    <w:lvl w:ilvl="0" w:tplc="04C8C180">
      <w:numFmt w:val="bullet"/>
      <w:lvlText w:val="-"/>
      <w:lvlJc w:val="left"/>
      <w:pPr>
        <w:ind w:left="1080" w:hanging="360"/>
      </w:pPr>
      <w:rPr>
        <w:rFonts w:ascii="Calibri" w:eastAsia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86A340E"/>
    <w:multiLevelType w:val="hybridMultilevel"/>
    <w:tmpl w:val="6BE8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C345A"/>
    <w:multiLevelType w:val="hybridMultilevel"/>
    <w:tmpl w:val="C4126E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62D3B"/>
    <w:multiLevelType w:val="hybridMultilevel"/>
    <w:tmpl w:val="B6AEABEA"/>
    <w:lvl w:ilvl="0" w:tplc="FFFFFFFF">
      <w:start w:val="1"/>
      <w:numFmt w:val="decimal"/>
      <w:lvlText w:val="%1."/>
      <w:lvlJc w:val="left"/>
      <w:pPr>
        <w:ind w:left="765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669B1A46"/>
    <w:multiLevelType w:val="hybridMultilevel"/>
    <w:tmpl w:val="4AC28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02731E"/>
    <w:multiLevelType w:val="hybridMultilevel"/>
    <w:tmpl w:val="28EC5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A2CE7"/>
    <w:multiLevelType w:val="multilevel"/>
    <w:tmpl w:val="4E849B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0" w15:restartNumberingAfterBreak="0">
    <w:nsid w:val="7FC20903"/>
    <w:multiLevelType w:val="hybridMultilevel"/>
    <w:tmpl w:val="F3ACA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803173">
    <w:abstractNumId w:val="4"/>
  </w:num>
  <w:num w:numId="2" w16cid:durableId="1542790574">
    <w:abstractNumId w:val="15"/>
  </w:num>
  <w:num w:numId="3" w16cid:durableId="862523426">
    <w:abstractNumId w:val="11"/>
  </w:num>
  <w:num w:numId="4" w16cid:durableId="366757195">
    <w:abstractNumId w:val="12"/>
  </w:num>
  <w:num w:numId="5" w16cid:durableId="40517329">
    <w:abstractNumId w:val="1"/>
  </w:num>
  <w:num w:numId="6" w16cid:durableId="838886361">
    <w:abstractNumId w:val="6"/>
  </w:num>
  <w:num w:numId="7" w16cid:durableId="397677812">
    <w:abstractNumId w:val="13"/>
  </w:num>
  <w:num w:numId="8" w16cid:durableId="1721055135">
    <w:abstractNumId w:val="20"/>
  </w:num>
  <w:num w:numId="9" w16cid:durableId="1442601621">
    <w:abstractNumId w:val="19"/>
  </w:num>
  <w:num w:numId="10" w16cid:durableId="700201233">
    <w:abstractNumId w:val="3"/>
  </w:num>
  <w:num w:numId="11" w16cid:durableId="1139764677">
    <w:abstractNumId w:val="18"/>
  </w:num>
  <w:num w:numId="12" w16cid:durableId="1322462270">
    <w:abstractNumId w:val="0"/>
  </w:num>
  <w:num w:numId="13" w16cid:durableId="1106923488">
    <w:abstractNumId w:val="2"/>
  </w:num>
  <w:num w:numId="14" w16cid:durableId="2013216062">
    <w:abstractNumId w:val="10"/>
  </w:num>
  <w:num w:numId="15" w16cid:durableId="1195539560">
    <w:abstractNumId w:val="8"/>
  </w:num>
  <w:num w:numId="16" w16cid:durableId="1402409558">
    <w:abstractNumId w:val="9"/>
  </w:num>
  <w:num w:numId="17" w16cid:durableId="330178906">
    <w:abstractNumId w:val="14"/>
  </w:num>
  <w:num w:numId="18" w16cid:durableId="1384864719">
    <w:abstractNumId w:val="17"/>
  </w:num>
  <w:num w:numId="19" w16cid:durableId="1966109460">
    <w:abstractNumId w:val="5"/>
  </w:num>
  <w:num w:numId="20" w16cid:durableId="1555694391">
    <w:abstractNumId w:val="16"/>
  </w:num>
  <w:num w:numId="21" w16cid:durableId="843591926">
    <w:abstractNumId w:val="7"/>
  </w:num>
  <w:num w:numId="22" w16cid:durableId="2240756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6E9"/>
    <w:rsid w:val="000027DC"/>
    <w:rsid w:val="00002CFB"/>
    <w:rsid w:val="000040AB"/>
    <w:rsid w:val="000242D4"/>
    <w:rsid w:val="00097305"/>
    <w:rsid w:val="000C204F"/>
    <w:rsid w:val="000D7C50"/>
    <w:rsid w:val="000F0323"/>
    <w:rsid w:val="000F36E9"/>
    <w:rsid w:val="001265D4"/>
    <w:rsid w:val="00142F8C"/>
    <w:rsid w:val="00145903"/>
    <w:rsid w:val="00154289"/>
    <w:rsid w:val="00182503"/>
    <w:rsid w:val="00184F62"/>
    <w:rsid w:val="001E15F5"/>
    <w:rsid w:val="001E624A"/>
    <w:rsid w:val="001F2DF5"/>
    <w:rsid w:val="00231E2C"/>
    <w:rsid w:val="00236871"/>
    <w:rsid w:val="00263235"/>
    <w:rsid w:val="0028677D"/>
    <w:rsid w:val="00290CAA"/>
    <w:rsid w:val="002A2DCD"/>
    <w:rsid w:val="002C6386"/>
    <w:rsid w:val="003021FA"/>
    <w:rsid w:val="00321961"/>
    <w:rsid w:val="00326401"/>
    <w:rsid w:val="00332621"/>
    <w:rsid w:val="0035277D"/>
    <w:rsid w:val="00361EFA"/>
    <w:rsid w:val="00377BF2"/>
    <w:rsid w:val="003A1A04"/>
    <w:rsid w:val="003A3DDC"/>
    <w:rsid w:val="003B7BA7"/>
    <w:rsid w:val="003B7F08"/>
    <w:rsid w:val="003C25D1"/>
    <w:rsid w:val="003C6C81"/>
    <w:rsid w:val="0040521E"/>
    <w:rsid w:val="00461EE7"/>
    <w:rsid w:val="00475788"/>
    <w:rsid w:val="00486566"/>
    <w:rsid w:val="00497D6D"/>
    <w:rsid w:val="004A4598"/>
    <w:rsid w:val="004B48E6"/>
    <w:rsid w:val="004B7909"/>
    <w:rsid w:val="004C5EAD"/>
    <w:rsid w:val="004E30E6"/>
    <w:rsid w:val="00530BC4"/>
    <w:rsid w:val="00532170"/>
    <w:rsid w:val="005353D8"/>
    <w:rsid w:val="00567C5C"/>
    <w:rsid w:val="00572228"/>
    <w:rsid w:val="00583328"/>
    <w:rsid w:val="00596DB8"/>
    <w:rsid w:val="005B609C"/>
    <w:rsid w:val="005B7442"/>
    <w:rsid w:val="005E3099"/>
    <w:rsid w:val="005E79EB"/>
    <w:rsid w:val="00624E96"/>
    <w:rsid w:val="00630F81"/>
    <w:rsid w:val="00652CE5"/>
    <w:rsid w:val="006679EE"/>
    <w:rsid w:val="0067607D"/>
    <w:rsid w:val="0067637E"/>
    <w:rsid w:val="00686686"/>
    <w:rsid w:val="006A6622"/>
    <w:rsid w:val="006D4ED7"/>
    <w:rsid w:val="006D6D00"/>
    <w:rsid w:val="006E3665"/>
    <w:rsid w:val="006E6AC8"/>
    <w:rsid w:val="007075C4"/>
    <w:rsid w:val="00737B08"/>
    <w:rsid w:val="0074491B"/>
    <w:rsid w:val="00756921"/>
    <w:rsid w:val="007643BB"/>
    <w:rsid w:val="00773145"/>
    <w:rsid w:val="007C2A81"/>
    <w:rsid w:val="007C4328"/>
    <w:rsid w:val="007E365D"/>
    <w:rsid w:val="008139AF"/>
    <w:rsid w:val="00831F77"/>
    <w:rsid w:val="00844EC0"/>
    <w:rsid w:val="00883B96"/>
    <w:rsid w:val="00891A7F"/>
    <w:rsid w:val="00892C88"/>
    <w:rsid w:val="008A00C3"/>
    <w:rsid w:val="008A0FB7"/>
    <w:rsid w:val="008B4CB8"/>
    <w:rsid w:val="008D66E7"/>
    <w:rsid w:val="00917752"/>
    <w:rsid w:val="00922A3E"/>
    <w:rsid w:val="00932EBD"/>
    <w:rsid w:val="00940962"/>
    <w:rsid w:val="0098321E"/>
    <w:rsid w:val="00995281"/>
    <w:rsid w:val="009E4B4D"/>
    <w:rsid w:val="009E760E"/>
    <w:rsid w:val="009F301A"/>
    <w:rsid w:val="009F3C72"/>
    <w:rsid w:val="00A01024"/>
    <w:rsid w:val="00A023B1"/>
    <w:rsid w:val="00A177AC"/>
    <w:rsid w:val="00A37A0E"/>
    <w:rsid w:val="00A76A7E"/>
    <w:rsid w:val="00A76B18"/>
    <w:rsid w:val="00A91056"/>
    <w:rsid w:val="00AA1AAA"/>
    <w:rsid w:val="00AC7390"/>
    <w:rsid w:val="00AF47FB"/>
    <w:rsid w:val="00B06309"/>
    <w:rsid w:val="00B15B19"/>
    <w:rsid w:val="00B1671B"/>
    <w:rsid w:val="00B1707F"/>
    <w:rsid w:val="00B3021B"/>
    <w:rsid w:val="00B4034B"/>
    <w:rsid w:val="00B43BDE"/>
    <w:rsid w:val="00B55986"/>
    <w:rsid w:val="00B83C8B"/>
    <w:rsid w:val="00B9057E"/>
    <w:rsid w:val="00BB1ACE"/>
    <w:rsid w:val="00BB6427"/>
    <w:rsid w:val="00BC1E5A"/>
    <w:rsid w:val="00BD058D"/>
    <w:rsid w:val="00C337E5"/>
    <w:rsid w:val="00CA7FA0"/>
    <w:rsid w:val="00CE785E"/>
    <w:rsid w:val="00CF2FEE"/>
    <w:rsid w:val="00CF3E48"/>
    <w:rsid w:val="00CF70FF"/>
    <w:rsid w:val="00CF770B"/>
    <w:rsid w:val="00D11587"/>
    <w:rsid w:val="00D52F92"/>
    <w:rsid w:val="00D532E6"/>
    <w:rsid w:val="00D74DFF"/>
    <w:rsid w:val="00D96B47"/>
    <w:rsid w:val="00DA6F91"/>
    <w:rsid w:val="00DC1CCE"/>
    <w:rsid w:val="00DC71F0"/>
    <w:rsid w:val="00DD5AF8"/>
    <w:rsid w:val="00DF6141"/>
    <w:rsid w:val="00E05AC1"/>
    <w:rsid w:val="00E209DB"/>
    <w:rsid w:val="00E362A0"/>
    <w:rsid w:val="00E54E82"/>
    <w:rsid w:val="00E568A9"/>
    <w:rsid w:val="00E6101F"/>
    <w:rsid w:val="00E64ECE"/>
    <w:rsid w:val="00E70658"/>
    <w:rsid w:val="00E8786A"/>
    <w:rsid w:val="00E96E06"/>
    <w:rsid w:val="00EC1C1D"/>
    <w:rsid w:val="00ED66E3"/>
    <w:rsid w:val="00F04E23"/>
    <w:rsid w:val="00F14DF5"/>
    <w:rsid w:val="00F34F6B"/>
    <w:rsid w:val="00F568F4"/>
    <w:rsid w:val="00F622CB"/>
    <w:rsid w:val="00F76083"/>
    <w:rsid w:val="00F958F6"/>
    <w:rsid w:val="00FD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1E20A6"/>
  <w15:docId w15:val="{922E60F8-D6DA-4F36-B1DA-771C6F86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D0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36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36E9"/>
  </w:style>
  <w:style w:type="paragraph" w:styleId="Podnoje">
    <w:name w:val="footer"/>
    <w:basedOn w:val="Normal"/>
    <w:link w:val="PodnojeChar"/>
    <w:uiPriority w:val="99"/>
    <w:unhideWhenUsed/>
    <w:rsid w:val="000F36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36E9"/>
  </w:style>
  <w:style w:type="paragraph" w:styleId="Tekstbalonia">
    <w:name w:val="Balloon Text"/>
    <w:basedOn w:val="Normal"/>
    <w:link w:val="TekstbaloniaChar"/>
    <w:uiPriority w:val="99"/>
    <w:semiHidden/>
    <w:unhideWhenUsed/>
    <w:rsid w:val="000F3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F36E9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883B96"/>
    <w:rPr>
      <w:color w:val="0000FF" w:themeColor="hyperlink"/>
      <w:u w:val="single"/>
    </w:rPr>
  </w:style>
  <w:style w:type="character" w:styleId="Neupadljivoisticanje">
    <w:name w:val="Subtle Emphasis"/>
    <w:basedOn w:val="Zadanifontodlomka"/>
    <w:uiPriority w:val="19"/>
    <w:qFormat/>
    <w:rsid w:val="00883B96"/>
    <w:rPr>
      <w:i/>
      <w:iCs/>
      <w:color w:val="808080" w:themeColor="text1" w:themeTint="7F"/>
    </w:rPr>
  </w:style>
  <w:style w:type="paragraph" w:styleId="Odlomakpopisa">
    <w:name w:val="List Paragraph"/>
    <w:basedOn w:val="Normal"/>
    <w:uiPriority w:val="34"/>
    <w:qFormat/>
    <w:rsid w:val="00883B96"/>
    <w:pPr>
      <w:ind w:left="720"/>
      <w:contextualSpacing/>
    </w:pPr>
  </w:style>
  <w:style w:type="character" w:customStyle="1" w:styleId="Bodytext2">
    <w:name w:val="Body text (2)_"/>
    <w:basedOn w:val="Zadanifontodlomka"/>
    <w:link w:val="Bodytext20"/>
    <w:rsid w:val="008D66E7"/>
    <w:rPr>
      <w:rFonts w:ascii="Calibri" w:eastAsia="Calibri" w:hAnsi="Calibri" w:cs="Calibri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8D66E7"/>
    <w:pPr>
      <w:widowControl w:val="0"/>
      <w:shd w:val="clear" w:color="auto" w:fill="FFFFFF"/>
      <w:spacing w:before="600" w:after="240" w:line="264" w:lineRule="exact"/>
      <w:ind w:hanging="380"/>
      <w:jc w:val="both"/>
    </w:pPr>
    <w:rPr>
      <w:rFonts w:ascii="Calibri" w:eastAsia="Calibri" w:hAnsi="Calibri" w:cs="Calibri"/>
    </w:rPr>
  </w:style>
  <w:style w:type="table" w:styleId="Reetkatablice">
    <w:name w:val="Table Grid"/>
    <w:basedOn w:val="Obinatablica"/>
    <w:uiPriority w:val="59"/>
    <w:rsid w:val="00097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ijeenospominjanje">
    <w:name w:val="Unresolved Mention"/>
    <w:basedOn w:val="Zadanifontodlomka"/>
    <w:uiPriority w:val="99"/>
    <w:semiHidden/>
    <w:unhideWhenUsed/>
    <w:rsid w:val="000C204F"/>
    <w:rPr>
      <w:color w:val="605E5C"/>
      <w:shd w:val="clear" w:color="auto" w:fill="E1DFDD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E64E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E64ECE"/>
    <w:rPr>
      <w:rFonts w:ascii="Times New Roman" w:eastAsia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2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acac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racac@gracac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racac@gracac.h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cac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96546-CC1D-4275-B560-212395012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3325</Words>
  <Characters>18959</Characters>
  <Application>Microsoft Office Word</Application>
  <DocSecurity>0</DocSecurity>
  <Lines>157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Opcina Gracac</cp:lastModifiedBy>
  <cp:revision>2</cp:revision>
  <cp:lastPrinted>2023-05-02T06:42:00Z</cp:lastPrinted>
  <dcterms:created xsi:type="dcterms:W3CDTF">2025-10-08T12:20:00Z</dcterms:created>
  <dcterms:modified xsi:type="dcterms:W3CDTF">2025-10-08T12:20:00Z</dcterms:modified>
</cp:coreProperties>
</file>